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447BED">
      <w:pPr>
        <w:spacing w:beforeLines="50" w:afterLines="50" w:line="400" w:lineRule="exact"/>
        <w:rPr>
          <w:rFonts w:ascii="宋体" w:hAnsi="宋体"/>
          <w:bCs/>
          <w:iCs/>
          <w:sz w:val="24"/>
        </w:rPr>
      </w:pPr>
      <w:r>
        <w:rPr>
          <w:rFonts w:ascii="宋体" w:hAnsi="宋体" w:hint="eastAsia"/>
          <w:bCs/>
          <w:iCs/>
          <w:sz w:val="24"/>
        </w:rPr>
        <w:t xml:space="preserve">证券代码：002641         </w:t>
      </w:r>
      <w:r w:rsidR="00CA434D">
        <w:rPr>
          <w:rFonts w:ascii="宋体" w:hAnsi="宋体" w:hint="eastAsia"/>
          <w:bCs/>
          <w:iCs/>
          <w:sz w:val="24"/>
        </w:rPr>
        <w:t xml:space="preserve"> </w:t>
      </w:r>
      <w:r>
        <w:rPr>
          <w:rFonts w:ascii="宋体" w:hAnsi="宋体" w:hint="eastAsia"/>
          <w:bCs/>
          <w:iCs/>
          <w:sz w:val="24"/>
        </w:rPr>
        <w:t xml:space="preserve">        </w:t>
      </w:r>
      <w:r w:rsidR="00CA434D">
        <w:rPr>
          <w:rFonts w:ascii="宋体" w:hAnsi="宋体" w:hint="eastAsia"/>
          <w:bCs/>
          <w:iCs/>
          <w:sz w:val="24"/>
        </w:rPr>
        <w:t xml:space="preserve">          </w:t>
      </w:r>
      <w:r>
        <w:rPr>
          <w:rFonts w:ascii="宋体" w:hAnsi="宋体" w:hint="eastAsia"/>
          <w:bCs/>
          <w:iCs/>
          <w:sz w:val="24"/>
        </w:rPr>
        <w:t xml:space="preserve">      证券简称：永高股份</w:t>
      </w:r>
    </w:p>
    <w:p w:rsidR="002E5421" w:rsidRPr="003F0598" w:rsidRDefault="002E5421" w:rsidP="00447BED">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E21E05">
        <w:rPr>
          <w:rFonts w:ascii="宋体" w:hAnsi="宋体" w:hint="eastAsia"/>
          <w:b/>
          <w:bCs/>
          <w:iCs/>
          <w:sz w:val="32"/>
          <w:szCs w:val="32"/>
        </w:rPr>
        <w:t>9</w:t>
      </w:r>
      <w:r w:rsidR="00CE6F17" w:rsidRPr="00CE6F17">
        <w:rPr>
          <w:rFonts w:ascii="宋体" w:hAnsi="宋体" w:hint="eastAsia"/>
          <w:b/>
          <w:bCs/>
          <w:iCs/>
          <w:sz w:val="32"/>
          <w:szCs w:val="32"/>
        </w:rPr>
        <w:t>月</w:t>
      </w:r>
      <w:r w:rsidR="00E21E05">
        <w:rPr>
          <w:rFonts w:ascii="宋体" w:hAnsi="宋体" w:hint="eastAsia"/>
          <w:b/>
          <w:bCs/>
          <w:iCs/>
          <w:sz w:val="32"/>
          <w:szCs w:val="32"/>
        </w:rPr>
        <w:t>14</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w:t>
      </w:r>
      <w:r w:rsidR="008B3430">
        <w:rPr>
          <w:rFonts w:ascii="宋体" w:hAnsi="宋体" w:hint="eastAsia"/>
          <w:bCs/>
          <w:iCs/>
          <w:sz w:val="24"/>
          <w:szCs w:val="24"/>
        </w:rPr>
        <w:t>3</w:t>
      </w:r>
      <w:r w:rsidR="00E21E05">
        <w:rPr>
          <w:rFonts w:ascii="宋体" w:hAnsi="宋体" w:hint="eastAsia"/>
          <w:bCs/>
          <w:iCs/>
          <w:sz w:val="24"/>
          <w:szCs w:val="24"/>
        </w:rPr>
        <w:t>4</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CA434D"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Pr="00891BC8" w:rsidRDefault="00FD2470" w:rsidP="00FD2470">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2E5421">
              <w:rPr>
                <w:rFonts w:ascii="宋体" w:hAnsi="宋体" w:hint="eastAsia"/>
                <w:sz w:val="24"/>
                <w:szCs w:val="24"/>
              </w:rPr>
              <w:t>其他</w:t>
            </w:r>
            <w:r w:rsidR="007E308F">
              <w:rPr>
                <w:rFonts w:ascii="宋体" w:hAnsi="宋体" w:hint="eastAsia"/>
                <w:sz w:val="24"/>
                <w:szCs w:val="24"/>
                <w:u w:val="single"/>
              </w:rPr>
              <w:t xml:space="preserve">  </w:t>
            </w:r>
            <w:r w:rsidR="00937E43">
              <w:rPr>
                <w:rFonts w:ascii="宋体" w:hAnsi="宋体" w:hint="eastAsia"/>
                <w:sz w:val="24"/>
                <w:szCs w:val="24"/>
                <w:u w:val="single"/>
              </w:rPr>
              <w:t xml:space="preserve">    </w:t>
            </w:r>
            <w:r>
              <w:rPr>
                <w:rFonts w:ascii="宋体" w:hAnsi="宋体" w:hint="eastAsia"/>
                <w:sz w:val="24"/>
                <w:szCs w:val="24"/>
                <w:u w:val="single"/>
              </w:rPr>
              <w:t>电话会议</w:t>
            </w:r>
            <w:r w:rsidR="00937E43">
              <w:rPr>
                <w:rFonts w:ascii="宋体" w:hAnsi="宋体" w:hint="eastAsia"/>
                <w:sz w:val="24"/>
                <w:szCs w:val="24"/>
                <w:u w:val="single"/>
              </w:rPr>
              <w:t xml:space="preserve">    </w:t>
            </w:r>
            <w:r w:rsidR="007E308F">
              <w:rPr>
                <w:rFonts w:ascii="宋体" w:hAnsi="宋体" w:hint="eastAsia"/>
                <w:sz w:val="24"/>
                <w:szCs w:val="24"/>
                <w:u w:val="single"/>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927774" w:rsidRPr="00927774" w:rsidRDefault="00E11D0A" w:rsidP="00E21E05">
            <w:pPr>
              <w:spacing w:line="480" w:lineRule="atLeast"/>
              <w:ind w:firstLine="480"/>
              <w:rPr>
                <w:rFonts w:asciiTheme="minorEastAsia" w:eastAsiaTheme="minorEastAsia" w:hAnsiTheme="minorEastAsia"/>
                <w:color w:val="333333"/>
                <w:kern w:val="0"/>
                <w:szCs w:val="21"/>
              </w:rPr>
            </w:pPr>
            <w:r>
              <w:rPr>
                <w:rFonts w:asciiTheme="minorEastAsia" w:eastAsiaTheme="minorEastAsia" w:hAnsiTheme="minorEastAsia" w:hint="eastAsia"/>
                <w:color w:val="333333"/>
                <w:kern w:val="0"/>
                <w:szCs w:val="21"/>
              </w:rPr>
              <w:t>东南资产管理</w:t>
            </w:r>
            <w:r w:rsidR="00E21E05">
              <w:rPr>
                <w:rFonts w:asciiTheme="minorEastAsia" w:eastAsiaTheme="minorEastAsia" w:hAnsiTheme="minorEastAsia" w:hint="eastAsia"/>
                <w:color w:val="333333"/>
                <w:kern w:val="0"/>
                <w:szCs w:val="21"/>
              </w:rPr>
              <w:t xml:space="preserve"> 章耀文</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E21E05">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FD2470">
              <w:rPr>
                <w:rFonts w:ascii="宋体" w:hAnsi="宋体" w:hint="eastAsia"/>
                <w:bCs/>
                <w:iCs/>
                <w:sz w:val="24"/>
                <w:szCs w:val="24"/>
              </w:rPr>
              <w:t>9</w:t>
            </w:r>
            <w:r w:rsidR="00CE6F17">
              <w:rPr>
                <w:rFonts w:ascii="宋体" w:hAnsi="宋体" w:hint="eastAsia"/>
                <w:bCs/>
                <w:iCs/>
                <w:sz w:val="24"/>
                <w:szCs w:val="24"/>
              </w:rPr>
              <w:t>月</w:t>
            </w:r>
            <w:r w:rsidR="00FD2470">
              <w:rPr>
                <w:rFonts w:ascii="宋体" w:hAnsi="宋体" w:hint="eastAsia"/>
                <w:bCs/>
                <w:iCs/>
                <w:sz w:val="24"/>
                <w:szCs w:val="24"/>
              </w:rPr>
              <w:t>1</w:t>
            </w:r>
            <w:r w:rsidR="00E21E05">
              <w:rPr>
                <w:rFonts w:ascii="宋体" w:hAnsi="宋体" w:hint="eastAsia"/>
                <w:bCs/>
                <w:iCs/>
                <w:sz w:val="24"/>
                <w:szCs w:val="24"/>
              </w:rPr>
              <w:t>4</w:t>
            </w:r>
            <w:r w:rsidR="00CE6F17">
              <w:rPr>
                <w:rFonts w:ascii="宋体" w:hAnsi="宋体" w:hint="eastAsia"/>
                <w:bCs/>
                <w:iCs/>
                <w:sz w:val="24"/>
                <w:szCs w:val="24"/>
              </w:rPr>
              <w:t>日</w:t>
            </w:r>
            <w:r w:rsidR="003415A8">
              <w:rPr>
                <w:rFonts w:ascii="宋体" w:hAnsi="宋体" w:hint="eastAsia"/>
                <w:bCs/>
                <w:iCs/>
                <w:sz w:val="24"/>
                <w:szCs w:val="24"/>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824612" w:rsidP="00FD2470">
            <w:pPr>
              <w:spacing w:line="480" w:lineRule="atLeast"/>
              <w:rPr>
                <w:rFonts w:ascii="宋体" w:hAnsi="宋体"/>
                <w:bCs/>
                <w:iCs/>
                <w:sz w:val="24"/>
                <w:szCs w:val="24"/>
              </w:rPr>
            </w:pPr>
            <w:r>
              <w:rPr>
                <w:rFonts w:ascii="宋体" w:hAnsi="宋体"/>
                <w:bCs/>
                <w:iCs/>
                <w:sz w:val="24"/>
                <w:szCs w:val="24"/>
              </w:rPr>
              <w:t>公司</w:t>
            </w:r>
            <w:r w:rsidR="00FD2470">
              <w:rPr>
                <w:rFonts w:ascii="宋体" w:hAnsi="宋体" w:hint="eastAsia"/>
                <w:bCs/>
                <w:iCs/>
                <w:sz w:val="24"/>
                <w:szCs w:val="24"/>
              </w:rPr>
              <w:t>证券部</w:t>
            </w:r>
          </w:p>
        </w:tc>
      </w:tr>
      <w:tr w:rsidR="002E5421" w:rsidTr="00BB59EE">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7E308F" w:rsidRPr="007E308F" w:rsidRDefault="00A97CD2" w:rsidP="001F59D6">
            <w:pPr>
              <w:spacing w:line="480" w:lineRule="atLeast"/>
              <w:rPr>
                <w:rFonts w:ascii="宋体" w:hAnsi="宋体" w:cs="宋体"/>
                <w:sz w:val="24"/>
              </w:rPr>
            </w:pPr>
            <w:r>
              <w:rPr>
                <w:rFonts w:ascii="宋体" w:hAnsi="宋体" w:cs="宋体" w:hint="eastAsia"/>
                <w:sz w:val="24"/>
              </w:rPr>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C87B08" w:rsidRDefault="00E21E05" w:rsidP="00C87B08">
            <w:pPr>
              <w:widowControl/>
              <w:spacing w:line="360" w:lineRule="auto"/>
              <w:ind w:firstLine="480"/>
              <w:rPr>
                <w:rFonts w:ascii="宋体" w:hAnsi="宋体" w:cs="宋体"/>
                <w:b/>
                <w:kern w:val="0"/>
                <w:sz w:val="24"/>
              </w:rPr>
            </w:pPr>
            <w:r>
              <w:rPr>
                <w:rFonts w:ascii="宋体" w:hAnsi="宋体" w:cs="宋体" w:hint="eastAsia"/>
                <w:b/>
                <w:kern w:val="0"/>
                <w:sz w:val="24"/>
              </w:rPr>
              <w:t>一</w:t>
            </w:r>
            <w:r w:rsidR="002B6521" w:rsidRPr="002B6521">
              <w:rPr>
                <w:rFonts w:ascii="宋体" w:hAnsi="宋体" w:cs="宋体" w:hint="eastAsia"/>
                <w:b/>
                <w:kern w:val="0"/>
                <w:sz w:val="24"/>
              </w:rPr>
              <w:t>、</w:t>
            </w:r>
            <w:r w:rsidR="00A91278">
              <w:rPr>
                <w:rFonts w:ascii="宋体" w:hAnsi="宋体" w:cs="宋体" w:hint="eastAsia"/>
                <w:b/>
                <w:kern w:val="0"/>
                <w:sz w:val="24"/>
              </w:rPr>
              <w:t>公司内部管理具体情况</w:t>
            </w:r>
          </w:p>
          <w:p w:rsidR="005D6EE1" w:rsidRDefault="005D6EE1" w:rsidP="005D6EE1">
            <w:pPr>
              <w:widowControl/>
              <w:spacing w:line="360" w:lineRule="auto"/>
              <w:ind w:firstLine="480"/>
              <w:rPr>
                <w:rFonts w:ascii="宋体" w:hAnsi="宋体" w:cs="宋体"/>
                <w:kern w:val="0"/>
                <w:sz w:val="24"/>
                <w:lang w:val="zh-CN"/>
              </w:rPr>
            </w:pPr>
            <w:r>
              <w:rPr>
                <w:rFonts w:hint="eastAsia"/>
                <w:sz w:val="24"/>
                <w:szCs w:val="24"/>
              </w:rPr>
              <w:t>公司最近几年保持较好的增长速度，最主要的还是公司内部因素起到了决定性的作用。公司从上市到现在近十年的时间了，在生产基地的布局来说，天津永高、重庆永高、安徽永高都是上市后新建或并购来的，</w:t>
            </w:r>
            <w:r w:rsidR="00F232E9">
              <w:rPr>
                <w:rFonts w:hint="eastAsia"/>
                <w:sz w:val="24"/>
                <w:szCs w:val="24"/>
              </w:rPr>
              <w:t>公司</w:t>
            </w:r>
            <w:r w:rsidR="00447BED">
              <w:rPr>
                <w:rFonts w:hint="eastAsia"/>
                <w:sz w:val="24"/>
                <w:szCs w:val="24"/>
              </w:rPr>
              <w:t>内部整合和</w:t>
            </w:r>
            <w:r>
              <w:rPr>
                <w:rFonts w:hint="eastAsia"/>
                <w:sz w:val="24"/>
                <w:szCs w:val="24"/>
              </w:rPr>
              <w:t>品牌影响力</w:t>
            </w:r>
            <w:r w:rsidR="00F232E9">
              <w:rPr>
                <w:rFonts w:hint="eastAsia"/>
                <w:sz w:val="24"/>
                <w:szCs w:val="24"/>
              </w:rPr>
              <w:t>在其他区域增强</w:t>
            </w:r>
            <w:r>
              <w:rPr>
                <w:rFonts w:hint="eastAsia"/>
                <w:sz w:val="24"/>
                <w:szCs w:val="24"/>
              </w:rPr>
              <w:t>是需要一个时间沉淀的过程。从管理方面来讲，公司销售</w:t>
            </w:r>
            <w:r w:rsidR="00447BED">
              <w:rPr>
                <w:rFonts w:hint="eastAsia"/>
                <w:sz w:val="24"/>
                <w:szCs w:val="24"/>
              </w:rPr>
              <w:t>现在</w:t>
            </w:r>
            <w:r>
              <w:rPr>
                <w:rFonts w:hint="eastAsia"/>
                <w:sz w:val="24"/>
                <w:szCs w:val="24"/>
              </w:rPr>
              <w:t>由总经理亲自抓，</w:t>
            </w:r>
            <w:r w:rsidRPr="00E3657A">
              <w:rPr>
                <w:rFonts w:ascii="宋体" w:hAnsi="宋体" w:cs="宋体" w:hint="eastAsia"/>
                <w:kern w:val="0"/>
                <w:sz w:val="24"/>
                <w:lang w:val="zh-CN"/>
              </w:rPr>
              <w:t>一方面公司加大销售团队建设，打造公元铁军，</w:t>
            </w:r>
            <w:r>
              <w:rPr>
                <w:rFonts w:ascii="宋体" w:hAnsi="宋体" w:cs="宋体" w:hint="eastAsia"/>
                <w:kern w:val="0"/>
                <w:sz w:val="24"/>
                <w:lang w:val="zh-CN"/>
              </w:rPr>
              <w:t>使</w:t>
            </w:r>
            <w:r w:rsidRPr="00E3657A">
              <w:rPr>
                <w:rFonts w:ascii="宋体" w:hAnsi="宋体" w:cs="宋体" w:hint="eastAsia"/>
                <w:kern w:val="0"/>
                <w:sz w:val="24"/>
                <w:lang w:val="zh-CN"/>
              </w:rPr>
              <w:t>销售业务</w:t>
            </w:r>
            <w:r>
              <w:rPr>
                <w:rFonts w:ascii="宋体" w:hAnsi="宋体" w:cs="宋体" w:hint="eastAsia"/>
                <w:kern w:val="0"/>
                <w:sz w:val="24"/>
                <w:lang w:val="zh-CN"/>
              </w:rPr>
              <w:t>保持较高</w:t>
            </w:r>
            <w:r w:rsidRPr="00E3657A">
              <w:rPr>
                <w:rFonts w:ascii="宋体" w:hAnsi="宋体" w:cs="宋体" w:hint="eastAsia"/>
                <w:kern w:val="0"/>
                <w:sz w:val="24"/>
                <w:lang w:val="zh-CN"/>
              </w:rPr>
              <w:t>增长，规模效应带来单位成本降低，毛利率有所</w:t>
            </w:r>
            <w:r>
              <w:rPr>
                <w:rFonts w:ascii="宋体" w:hAnsi="宋体" w:cs="宋体" w:hint="eastAsia"/>
                <w:kern w:val="0"/>
                <w:sz w:val="24"/>
                <w:lang w:val="zh-CN"/>
              </w:rPr>
              <w:t>提升。</w:t>
            </w:r>
            <w:r w:rsidRPr="00E3657A">
              <w:rPr>
                <w:rFonts w:ascii="宋体" w:hAnsi="宋体" w:cs="宋体" w:hint="eastAsia"/>
                <w:kern w:val="0"/>
                <w:sz w:val="24"/>
                <w:lang w:val="zh-CN"/>
              </w:rPr>
              <w:t>另一方面，</w:t>
            </w:r>
            <w:r w:rsidRPr="006466C7">
              <w:rPr>
                <w:rFonts w:ascii="宋体" w:hAnsi="宋体" w:cs="宋体" w:hint="eastAsia"/>
                <w:kern w:val="0"/>
                <w:sz w:val="24"/>
                <w:lang w:val="zh-CN"/>
              </w:rPr>
              <w:t>公司持续</w:t>
            </w:r>
            <w:r>
              <w:rPr>
                <w:rFonts w:ascii="宋体" w:hAnsi="宋体" w:cs="宋体" w:hint="eastAsia"/>
                <w:kern w:val="0"/>
                <w:sz w:val="24"/>
                <w:lang w:val="zh-CN"/>
              </w:rPr>
              <w:t>导入精益生产，从</w:t>
            </w:r>
            <w:r w:rsidRPr="006466C7">
              <w:rPr>
                <w:rFonts w:ascii="宋体" w:hAnsi="宋体" w:cs="宋体" w:hint="eastAsia"/>
                <w:kern w:val="0"/>
                <w:sz w:val="24"/>
                <w:lang w:val="zh-CN"/>
              </w:rPr>
              <w:t>开始的模糊管理到现在的数据化管控，稳步提升生产管理水平。从开源、节流、防风险、抓落实四个方面入手，定期召开目标管理会议，点检各中心及业务部门项目课题完成和改善情况，总结成果，部署任务，把目标管理常态化。通过精益生产、目标管理，公司管理水平得到有效</w:t>
            </w:r>
            <w:r>
              <w:rPr>
                <w:rFonts w:ascii="宋体" w:hAnsi="宋体" w:cs="宋体" w:hint="eastAsia"/>
                <w:kern w:val="0"/>
                <w:sz w:val="24"/>
                <w:lang w:val="zh-CN"/>
              </w:rPr>
              <w:t>提升，不仅促进公司</w:t>
            </w:r>
            <w:r>
              <w:rPr>
                <w:rFonts w:ascii="宋体" w:hAnsi="宋体" w:cs="宋体" w:hint="eastAsia"/>
                <w:kern w:val="0"/>
                <w:sz w:val="24"/>
                <w:lang w:val="zh-CN"/>
              </w:rPr>
              <w:lastRenderedPageBreak/>
              <w:t>销售端的稳步提升，成本费用也得到了较好的控制，公司从管理和费用控制方面有了一个质的提升。</w:t>
            </w:r>
          </w:p>
          <w:p w:rsidR="005D6EE1" w:rsidRDefault="005D6EE1" w:rsidP="005D6EE1">
            <w:pPr>
              <w:widowControl/>
              <w:spacing w:line="360" w:lineRule="auto"/>
              <w:ind w:firstLine="480"/>
              <w:rPr>
                <w:rFonts w:ascii="宋体" w:hAnsi="宋体" w:cs="宋体"/>
                <w:kern w:val="0"/>
                <w:sz w:val="24"/>
                <w:lang w:val="zh-CN"/>
              </w:rPr>
            </w:pPr>
            <w:r w:rsidRPr="005D6EE1">
              <w:rPr>
                <w:rFonts w:ascii="宋体" w:hAnsi="宋体" w:cs="宋体" w:hint="eastAsia"/>
                <w:b/>
                <w:kern w:val="0"/>
                <w:sz w:val="24"/>
              </w:rPr>
              <w:t>二、公司</w:t>
            </w:r>
            <w:r w:rsidR="0076468B">
              <w:rPr>
                <w:rFonts w:ascii="宋体" w:hAnsi="宋体" w:cs="宋体" w:hint="eastAsia"/>
                <w:b/>
                <w:kern w:val="0"/>
                <w:sz w:val="24"/>
              </w:rPr>
              <w:t>最明显的</w:t>
            </w:r>
            <w:r w:rsidR="001F098F">
              <w:rPr>
                <w:rFonts w:ascii="宋体" w:hAnsi="宋体" w:cs="宋体" w:hint="eastAsia"/>
                <w:b/>
                <w:kern w:val="0"/>
                <w:sz w:val="24"/>
              </w:rPr>
              <w:t>改</w:t>
            </w:r>
            <w:r w:rsidR="00301FE6">
              <w:rPr>
                <w:rFonts w:ascii="宋体" w:hAnsi="宋体" w:cs="宋体" w:hint="eastAsia"/>
                <w:b/>
                <w:kern w:val="0"/>
                <w:sz w:val="24"/>
              </w:rPr>
              <w:t>善是</w:t>
            </w:r>
            <w:r w:rsidRPr="005D6EE1">
              <w:rPr>
                <w:rFonts w:ascii="宋体" w:hAnsi="宋体" w:cs="宋体" w:hint="eastAsia"/>
                <w:b/>
                <w:kern w:val="0"/>
                <w:sz w:val="24"/>
              </w:rPr>
              <w:t>从什么时候开始</w:t>
            </w:r>
            <w:r w:rsidR="00301FE6">
              <w:rPr>
                <w:rFonts w:ascii="宋体" w:hAnsi="宋体" w:cs="宋体" w:hint="eastAsia"/>
                <w:b/>
                <w:kern w:val="0"/>
                <w:sz w:val="24"/>
              </w:rPr>
              <w:t>的</w:t>
            </w:r>
          </w:p>
          <w:p w:rsidR="005D6EE1" w:rsidRPr="00301FE6" w:rsidRDefault="001B1179" w:rsidP="00301FE6">
            <w:pPr>
              <w:widowControl/>
              <w:spacing w:line="360" w:lineRule="auto"/>
              <w:ind w:firstLine="480"/>
              <w:rPr>
                <w:sz w:val="24"/>
                <w:szCs w:val="24"/>
              </w:rPr>
            </w:pPr>
            <w:r>
              <w:rPr>
                <w:rFonts w:hint="eastAsia"/>
                <w:sz w:val="24"/>
                <w:szCs w:val="24"/>
              </w:rPr>
              <w:t>最近几年</w:t>
            </w:r>
            <w:r w:rsidR="005D6EE1" w:rsidRPr="00301FE6">
              <w:rPr>
                <w:rFonts w:hint="eastAsia"/>
                <w:sz w:val="24"/>
                <w:szCs w:val="24"/>
              </w:rPr>
              <w:t>行业的变化不太明显，行业最近</w:t>
            </w:r>
            <w:r w:rsidR="00F232E9">
              <w:rPr>
                <w:rFonts w:hint="eastAsia"/>
                <w:sz w:val="24"/>
                <w:szCs w:val="24"/>
              </w:rPr>
              <w:t>两</w:t>
            </w:r>
            <w:r w:rsidR="005D6EE1" w:rsidRPr="00301FE6">
              <w:rPr>
                <w:rFonts w:hint="eastAsia"/>
                <w:sz w:val="24"/>
                <w:szCs w:val="24"/>
              </w:rPr>
              <w:t>年的增速都不高，在</w:t>
            </w:r>
            <w:r w:rsidR="005D6EE1" w:rsidRPr="00301FE6">
              <w:rPr>
                <w:rFonts w:hint="eastAsia"/>
                <w:sz w:val="24"/>
                <w:szCs w:val="24"/>
              </w:rPr>
              <w:t>2-3%</w:t>
            </w:r>
            <w:r w:rsidR="005D6EE1" w:rsidRPr="00301FE6">
              <w:rPr>
                <w:rFonts w:hint="eastAsia"/>
                <w:sz w:val="24"/>
                <w:szCs w:val="24"/>
              </w:rPr>
              <w:t>左右，行业竞争情况也在加剧</w:t>
            </w:r>
            <w:r w:rsidR="00F232E9">
              <w:rPr>
                <w:rFonts w:hint="eastAsia"/>
                <w:sz w:val="24"/>
                <w:szCs w:val="24"/>
              </w:rPr>
              <w:t>。</w:t>
            </w:r>
            <w:r w:rsidR="005D6EE1" w:rsidRPr="00301FE6">
              <w:rPr>
                <w:rFonts w:hint="eastAsia"/>
                <w:sz w:val="24"/>
                <w:szCs w:val="24"/>
              </w:rPr>
              <w:t>公司更多的是内部方面做了</w:t>
            </w:r>
            <w:r>
              <w:rPr>
                <w:rFonts w:hint="eastAsia"/>
                <w:sz w:val="24"/>
                <w:szCs w:val="24"/>
              </w:rPr>
              <w:t>调整</w:t>
            </w:r>
            <w:r w:rsidR="005D6EE1" w:rsidRPr="00301FE6">
              <w:rPr>
                <w:rFonts w:hint="eastAsia"/>
                <w:sz w:val="24"/>
                <w:szCs w:val="24"/>
              </w:rPr>
              <w:t>，最</w:t>
            </w:r>
            <w:r w:rsidR="0076468B">
              <w:rPr>
                <w:rFonts w:hint="eastAsia"/>
                <w:sz w:val="24"/>
                <w:szCs w:val="24"/>
              </w:rPr>
              <w:t>明显</w:t>
            </w:r>
            <w:r w:rsidR="005D6EE1" w:rsidRPr="00301FE6">
              <w:rPr>
                <w:rFonts w:hint="eastAsia"/>
                <w:sz w:val="24"/>
                <w:szCs w:val="24"/>
              </w:rPr>
              <w:t>的转折点在</w:t>
            </w:r>
            <w:r w:rsidR="005D6EE1" w:rsidRPr="00301FE6">
              <w:rPr>
                <w:rFonts w:hint="eastAsia"/>
                <w:sz w:val="24"/>
                <w:szCs w:val="24"/>
              </w:rPr>
              <w:t>2018</w:t>
            </w:r>
            <w:r w:rsidR="005D6EE1" w:rsidRPr="00301FE6">
              <w:rPr>
                <w:rFonts w:hint="eastAsia"/>
                <w:sz w:val="24"/>
                <w:szCs w:val="24"/>
              </w:rPr>
              <w:t>年，销售由总经理亲自管理，无论从</w:t>
            </w:r>
            <w:r w:rsidR="00F232E9">
              <w:rPr>
                <w:rFonts w:hint="eastAsia"/>
                <w:sz w:val="24"/>
                <w:szCs w:val="24"/>
              </w:rPr>
              <w:t>内部</w:t>
            </w:r>
            <w:r w:rsidR="005D6EE1" w:rsidRPr="00301FE6">
              <w:rPr>
                <w:rFonts w:hint="eastAsia"/>
                <w:sz w:val="24"/>
                <w:szCs w:val="24"/>
              </w:rPr>
              <w:t>协调的力度还是在销售</w:t>
            </w:r>
            <w:r w:rsidR="00F232E9">
              <w:rPr>
                <w:rFonts w:hint="eastAsia"/>
                <w:sz w:val="24"/>
                <w:szCs w:val="24"/>
              </w:rPr>
              <w:t>队伍建设</w:t>
            </w:r>
            <w:r w:rsidR="005D6EE1" w:rsidRPr="00301FE6">
              <w:rPr>
                <w:rFonts w:hint="eastAsia"/>
                <w:sz w:val="24"/>
                <w:szCs w:val="24"/>
              </w:rPr>
              <w:t>方面都有一个很大的改变，从</w:t>
            </w:r>
            <w:r w:rsidR="005D6EE1" w:rsidRPr="00301FE6">
              <w:rPr>
                <w:rFonts w:hint="eastAsia"/>
                <w:sz w:val="24"/>
                <w:szCs w:val="24"/>
              </w:rPr>
              <w:t>2018</w:t>
            </w:r>
            <w:r w:rsidR="005D6EE1" w:rsidRPr="00301FE6">
              <w:rPr>
                <w:rFonts w:hint="eastAsia"/>
                <w:sz w:val="24"/>
                <w:szCs w:val="24"/>
              </w:rPr>
              <w:t>年下半年开始销售</w:t>
            </w:r>
            <w:r w:rsidR="009E11AA">
              <w:rPr>
                <w:rFonts w:hint="eastAsia"/>
                <w:sz w:val="24"/>
                <w:szCs w:val="24"/>
              </w:rPr>
              <w:t>改善</w:t>
            </w:r>
            <w:r w:rsidR="005D6EE1" w:rsidRPr="00301FE6">
              <w:rPr>
                <w:rFonts w:hint="eastAsia"/>
                <w:sz w:val="24"/>
                <w:szCs w:val="24"/>
              </w:rPr>
              <w:t>比较明显，尤其是</w:t>
            </w:r>
            <w:r w:rsidR="005D6EE1" w:rsidRPr="00301FE6">
              <w:rPr>
                <w:rFonts w:hint="eastAsia"/>
                <w:sz w:val="24"/>
                <w:szCs w:val="24"/>
              </w:rPr>
              <w:t>2019</w:t>
            </w:r>
            <w:r w:rsidR="00FB61C9">
              <w:rPr>
                <w:rFonts w:hint="eastAsia"/>
                <w:sz w:val="24"/>
                <w:szCs w:val="24"/>
              </w:rPr>
              <w:t>年改善的更加</w:t>
            </w:r>
            <w:r w:rsidR="00447BED">
              <w:rPr>
                <w:rFonts w:hint="eastAsia"/>
                <w:sz w:val="24"/>
                <w:szCs w:val="24"/>
              </w:rPr>
              <w:t>显著</w:t>
            </w:r>
            <w:r w:rsidR="00FB61C9">
              <w:rPr>
                <w:rFonts w:hint="eastAsia"/>
                <w:sz w:val="24"/>
                <w:szCs w:val="24"/>
              </w:rPr>
              <w:t>，这种业绩的改善和提高应该</w:t>
            </w:r>
            <w:r w:rsidR="00D71671">
              <w:rPr>
                <w:rFonts w:hint="eastAsia"/>
                <w:sz w:val="24"/>
                <w:szCs w:val="24"/>
              </w:rPr>
              <w:t>具有</w:t>
            </w:r>
            <w:r w:rsidR="00FB61C9">
              <w:rPr>
                <w:rFonts w:hint="eastAsia"/>
                <w:sz w:val="24"/>
                <w:szCs w:val="24"/>
              </w:rPr>
              <w:t>持续</w:t>
            </w:r>
            <w:r w:rsidR="00D71671">
              <w:rPr>
                <w:rFonts w:hint="eastAsia"/>
                <w:sz w:val="24"/>
                <w:szCs w:val="24"/>
              </w:rPr>
              <w:t>性</w:t>
            </w:r>
            <w:r w:rsidR="005D6EE1" w:rsidRPr="00301FE6">
              <w:rPr>
                <w:rFonts w:hint="eastAsia"/>
                <w:sz w:val="24"/>
                <w:szCs w:val="24"/>
              </w:rPr>
              <w:t>。</w:t>
            </w:r>
          </w:p>
          <w:p w:rsidR="009E11AA" w:rsidRDefault="003908E9" w:rsidP="00EC7DF6">
            <w:pPr>
              <w:widowControl/>
              <w:spacing w:line="360" w:lineRule="auto"/>
              <w:ind w:firstLine="480"/>
              <w:rPr>
                <w:rFonts w:ascii="宋体" w:hAnsi="宋体" w:cs="宋体"/>
                <w:b/>
                <w:kern w:val="0"/>
                <w:sz w:val="24"/>
              </w:rPr>
            </w:pPr>
            <w:r w:rsidRPr="003908E9">
              <w:rPr>
                <w:rFonts w:ascii="宋体" w:hAnsi="宋体" w:cs="宋体" w:hint="eastAsia"/>
                <w:b/>
                <w:kern w:val="0"/>
                <w:sz w:val="24"/>
              </w:rPr>
              <w:t>三、各子公司盈利水平相差</w:t>
            </w:r>
            <w:r w:rsidR="00B73E2E">
              <w:rPr>
                <w:rFonts w:ascii="宋体" w:hAnsi="宋体" w:cs="宋体" w:hint="eastAsia"/>
                <w:b/>
                <w:kern w:val="0"/>
                <w:sz w:val="24"/>
              </w:rPr>
              <w:t>较</w:t>
            </w:r>
            <w:r w:rsidRPr="003908E9">
              <w:rPr>
                <w:rFonts w:ascii="宋体" w:hAnsi="宋体" w:cs="宋体" w:hint="eastAsia"/>
                <w:b/>
                <w:kern w:val="0"/>
                <w:sz w:val="24"/>
              </w:rPr>
              <w:t>大</w:t>
            </w:r>
            <w:r w:rsidR="009E11AA">
              <w:rPr>
                <w:rFonts w:ascii="宋体" w:hAnsi="宋体" w:cs="宋体" w:hint="eastAsia"/>
                <w:b/>
                <w:kern w:val="0"/>
                <w:sz w:val="24"/>
              </w:rPr>
              <w:t>的原因</w:t>
            </w:r>
          </w:p>
          <w:p w:rsidR="003908E9" w:rsidRDefault="009E11AA" w:rsidP="00EC7DF6">
            <w:pPr>
              <w:widowControl/>
              <w:spacing w:line="360" w:lineRule="auto"/>
              <w:ind w:firstLine="480"/>
              <w:rPr>
                <w:sz w:val="24"/>
                <w:szCs w:val="24"/>
              </w:rPr>
            </w:pPr>
            <w:r>
              <w:rPr>
                <w:rFonts w:hint="eastAsia"/>
                <w:sz w:val="24"/>
                <w:szCs w:val="24"/>
              </w:rPr>
              <w:t>前几年。公司大多数的</w:t>
            </w:r>
            <w:r w:rsidR="003908E9" w:rsidRPr="00C22935">
              <w:rPr>
                <w:rFonts w:hint="eastAsia"/>
                <w:sz w:val="24"/>
                <w:szCs w:val="24"/>
              </w:rPr>
              <w:t>子公司的盈利能力都不太好</w:t>
            </w:r>
            <w:r>
              <w:rPr>
                <w:rFonts w:hint="eastAsia"/>
                <w:sz w:val="24"/>
                <w:szCs w:val="24"/>
              </w:rPr>
              <w:t>，</w:t>
            </w:r>
            <w:r w:rsidR="00EC7DF6">
              <w:rPr>
                <w:rFonts w:hint="eastAsia"/>
                <w:sz w:val="24"/>
                <w:szCs w:val="24"/>
              </w:rPr>
              <w:t>特别是</w:t>
            </w:r>
            <w:r w:rsidR="003908E9" w:rsidRPr="00C22935">
              <w:rPr>
                <w:rFonts w:hint="eastAsia"/>
                <w:sz w:val="24"/>
                <w:szCs w:val="24"/>
              </w:rPr>
              <w:t>天津</w:t>
            </w:r>
            <w:r w:rsidR="00EC7DF6">
              <w:rPr>
                <w:rFonts w:hint="eastAsia"/>
                <w:sz w:val="24"/>
                <w:szCs w:val="24"/>
              </w:rPr>
              <w:t>永高和</w:t>
            </w:r>
            <w:r w:rsidR="003908E9" w:rsidRPr="00C22935">
              <w:rPr>
                <w:rFonts w:hint="eastAsia"/>
                <w:sz w:val="24"/>
                <w:szCs w:val="24"/>
              </w:rPr>
              <w:t>重庆</w:t>
            </w:r>
            <w:r w:rsidR="00EC7DF6">
              <w:rPr>
                <w:rFonts w:hint="eastAsia"/>
                <w:sz w:val="24"/>
                <w:szCs w:val="24"/>
              </w:rPr>
              <w:t>永高</w:t>
            </w:r>
            <w:r w:rsidR="003908E9" w:rsidRPr="00C22935">
              <w:rPr>
                <w:rFonts w:hint="eastAsia"/>
                <w:sz w:val="24"/>
                <w:szCs w:val="24"/>
              </w:rPr>
              <w:t>，这两个</w:t>
            </w:r>
            <w:r w:rsidR="00EC7DF6">
              <w:rPr>
                <w:rFonts w:hint="eastAsia"/>
                <w:sz w:val="24"/>
                <w:szCs w:val="24"/>
              </w:rPr>
              <w:t>子公司从成立后一直</w:t>
            </w:r>
            <w:r w:rsidR="003908E9" w:rsidRPr="00C22935">
              <w:rPr>
                <w:rFonts w:hint="eastAsia"/>
                <w:sz w:val="24"/>
                <w:szCs w:val="24"/>
              </w:rPr>
              <w:t>亏损</w:t>
            </w:r>
            <w:r>
              <w:rPr>
                <w:rFonts w:hint="eastAsia"/>
                <w:sz w:val="24"/>
                <w:szCs w:val="24"/>
              </w:rPr>
              <w:t>，</w:t>
            </w:r>
            <w:r w:rsidR="00F232E9">
              <w:rPr>
                <w:rFonts w:hint="eastAsia"/>
                <w:sz w:val="24"/>
                <w:szCs w:val="24"/>
              </w:rPr>
              <w:t>最近两</w:t>
            </w:r>
            <w:r w:rsidR="001B1179">
              <w:rPr>
                <w:rFonts w:hint="eastAsia"/>
                <w:sz w:val="24"/>
                <w:szCs w:val="24"/>
              </w:rPr>
              <w:t>年</w:t>
            </w:r>
            <w:r w:rsidR="003908E9" w:rsidRPr="00C22935">
              <w:rPr>
                <w:rFonts w:hint="eastAsia"/>
                <w:sz w:val="24"/>
                <w:szCs w:val="24"/>
              </w:rPr>
              <w:t>改善</w:t>
            </w:r>
            <w:r w:rsidR="00F232E9">
              <w:rPr>
                <w:rFonts w:hint="eastAsia"/>
                <w:sz w:val="24"/>
                <w:szCs w:val="24"/>
              </w:rPr>
              <w:t>的比较多</w:t>
            </w:r>
            <w:r>
              <w:rPr>
                <w:rFonts w:hint="eastAsia"/>
                <w:sz w:val="24"/>
                <w:szCs w:val="24"/>
              </w:rPr>
              <w:t>。</w:t>
            </w:r>
            <w:r w:rsidR="003908E9" w:rsidRPr="00C22935">
              <w:rPr>
                <w:rFonts w:hint="eastAsia"/>
                <w:sz w:val="24"/>
                <w:szCs w:val="24"/>
              </w:rPr>
              <w:t>上市之后，</w:t>
            </w:r>
            <w:r w:rsidR="001B1179">
              <w:rPr>
                <w:rFonts w:hint="eastAsia"/>
                <w:sz w:val="24"/>
                <w:szCs w:val="24"/>
              </w:rPr>
              <w:t>公司</w:t>
            </w:r>
            <w:r w:rsidR="003908E9" w:rsidRPr="00C22935">
              <w:rPr>
                <w:rFonts w:hint="eastAsia"/>
                <w:sz w:val="24"/>
                <w:szCs w:val="24"/>
              </w:rPr>
              <w:t>从华东区域型</w:t>
            </w:r>
            <w:r w:rsidR="00EC7DF6">
              <w:rPr>
                <w:rFonts w:hint="eastAsia"/>
                <w:sz w:val="24"/>
                <w:szCs w:val="24"/>
              </w:rPr>
              <w:t>的管道公司向全国性</w:t>
            </w:r>
            <w:r w:rsidR="003908E9" w:rsidRPr="00C22935">
              <w:rPr>
                <w:rFonts w:hint="eastAsia"/>
                <w:sz w:val="24"/>
                <w:szCs w:val="24"/>
              </w:rPr>
              <w:t>业务</w:t>
            </w:r>
            <w:r w:rsidR="00EC7DF6">
              <w:rPr>
                <w:rFonts w:hint="eastAsia"/>
                <w:sz w:val="24"/>
                <w:szCs w:val="24"/>
              </w:rPr>
              <w:t>的</w:t>
            </w:r>
            <w:r w:rsidR="003908E9" w:rsidRPr="00C22935">
              <w:rPr>
                <w:rFonts w:hint="eastAsia"/>
                <w:sz w:val="24"/>
                <w:szCs w:val="24"/>
              </w:rPr>
              <w:t>拓展，实际上是一个积累</w:t>
            </w:r>
            <w:r w:rsidR="00B73E2E">
              <w:rPr>
                <w:rFonts w:hint="eastAsia"/>
                <w:sz w:val="24"/>
                <w:szCs w:val="24"/>
              </w:rPr>
              <w:t>和沉淀</w:t>
            </w:r>
            <w:r w:rsidR="003908E9" w:rsidRPr="00C22935">
              <w:rPr>
                <w:rFonts w:hint="eastAsia"/>
                <w:sz w:val="24"/>
                <w:szCs w:val="24"/>
              </w:rPr>
              <w:t>的一个过程</w:t>
            </w:r>
            <w:r w:rsidR="00EC7DF6">
              <w:rPr>
                <w:rFonts w:hint="eastAsia"/>
                <w:sz w:val="24"/>
                <w:szCs w:val="24"/>
              </w:rPr>
              <w:t>。</w:t>
            </w:r>
            <w:r w:rsidR="003908E9" w:rsidRPr="00C22935">
              <w:rPr>
                <w:rFonts w:hint="eastAsia"/>
                <w:sz w:val="24"/>
                <w:szCs w:val="24"/>
              </w:rPr>
              <w:t>目前</w:t>
            </w:r>
            <w:r w:rsidR="00F232E9">
              <w:rPr>
                <w:rFonts w:hint="eastAsia"/>
                <w:sz w:val="24"/>
                <w:szCs w:val="24"/>
              </w:rPr>
              <w:t>公司</w:t>
            </w:r>
            <w:r w:rsidR="003908E9" w:rsidRPr="00C22935">
              <w:rPr>
                <w:rFonts w:hint="eastAsia"/>
                <w:sz w:val="24"/>
                <w:szCs w:val="24"/>
              </w:rPr>
              <w:t>品牌在除了在华东区域，</w:t>
            </w:r>
            <w:r w:rsidR="00EC7DF6">
              <w:rPr>
                <w:rFonts w:hint="eastAsia"/>
                <w:sz w:val="24"/>
                <w:szCs w:val="24"/>
              </w:rPr>
              <w:t>像在</w:t>
            </w:r>
            <w:r w:rsidR="003908E9" w:rsidRPr="00C22935">
              <w:rPr>
                <w:rFonts w:hint="eastAsia"/>
                <w:sz w:val="24"/>
                <w:szCs w:val="24"/>
              </w:rPr>
              <w:t>华北</w:t>
            </w:r>
            <w:r w:rsidR="00EC7DF6">
              <w:rPr>
                <w:rFonts w:hint="eastAsia"/>
                <w:sz w:val="24"/>
                <w:szCs w:val="24"/>
              </w:rPr>
              <w:t>、</w:t>
            </w:r>
            <w:r w:rsidR="003908E9" w:rsidRPr="00C22935">
              <w:rPr>
                <w:rFonts w:hint="eastAsia"/>
                <w:sz w:val="24"/>
                <w:szCs w:val="24"/>
              </w:rPr>
              <w:t>西南区</w:t>
            </w:r>
            <w:r w:rsidR="00EC7DF6">
              <w:rPr>
                <w:rFonts w:hint="eastAsia"/>
                <w:sz w:val="24"/>
                <w:szCs w:val="24"/>
              </w:rPr>
              <w:t>等区域</w:t>
            </w:r>
            <w:r w:rsidR="003908E9" w:rsidRPr="00C22935">
              <w:rPr>
                <w:rFonts w:hint="eastAsia"/>
                <w:sz w:val="24"/>
                <w:szCs w:val="24"/>
              </w:rPr>
              <w:t>品牌影响力</w:t>
            </w:r>
            <w:r w:rsidR="00EC7DF6">
              <w:rPr>
                <w:rFonts w:hint="eastAsia"/>
                <w:sz w:val="24"/>
                <w:szCs w:val="24"/>
              </w:rPr>
              <w:t>的</w:t>
            </w:r>
            <w:r w:rsidR="003908E9" w:rsidRPr="00C22935">
              <w:rPr>
                <w:rFonts w:hint="eastAsia"/>
                <w:sz w:val="24"/>
                <w:szCs w:val="24"/>
              </w:rPr>
              <w:t>提升还是比较快的，带动业务</w:t>
            </w:r>
            <w:r w:rsidR="00EC7DF6">
              <w:rPr>
                <w:rFonts w:hint="eastAsia"/>
                <w:sz w:val="24"/>
                <w:szCs w:val="24"/>
              </w:rPr>
              <w:t>端的</w:t>
            </w:r>
            <w:r w:rsidR="003908E9" w:rsidRPr="00C22935">
              <w:rPr>
                <w:rFonts w:hint="eastAsia"/>
                <w:sz w:val="24"/>
                <w:szCs w:val="24"/>
              </w:rPr>
              <w:t>增长，也是比较快的</w:t>
            </w:r>
            <w:r w:rsidR="00EC7DF6">
              <w:rPr>
                <w:rFonts w:hint="eastAsia"/>
                <w:sz w:val="24"/>
                <w:szCs w:val="24"/>
              </w:rPr>
              <w:t>。</w:t>
            </w:r>
          </w:p>
          <w:p w:rsidR="00EC7DF6" w:rsidRPr="00C22935" w:rsidRDefault="004E69A9" w:rsidP="00EC7DF6">
            <w:pPr>
              <w:widowControl/>
              <w:spacing w:line="360" w:lineRule="auto"/>
              <w:ind w:firstLine="480"/>
              <w:rPr>
                <w:sz w:val="24"/>
                <w:szCs w:val="24"/>
              </w:rPr>
            </w:pPr>
            <w:r w:rsidRPr="004E69A9">
              <w:rPr>
                <w:rFonts w:ascii="宋体" w:hAnsi="宋体" w:cs="宋体" w:hint="eastAsia"/>
                <w:b/>
                <w:kern w:val="0"/>
                <w:sz w:val="24"/>
              </w:rPr>
              <w:t>四、公司</w:t>
            </w:r>
            <w:r w:rsidR="004F7502">
              <w:rPr>
                <w:rFonts w:ascii="宋体" w:hAnsi="宋体" w:cs="宋体" w:hint="eastAsia"/>
                <w:b/>
                <w:kern w:val="0"/>
                <w:sz w:val="24"/>
              </w:rPr>
              <w:t>业务逐</w:t>
            </w:r>
            <w:r w:rsidRPr="004E69A9">
              <w:rPr>
                <w:rFonts w:ascii="宋体" w:hAnsi="宋体" w:cs="宋体" w:hint="eastAsia"/>
                <w:b/>
                <w:kern w:val="0"/>
                <w:sz w:val="24"/>
              </w:rPr>
              <w:t>渐向全国化拓展，</w:t>
            </w:r>
            <w:r w:rsidR="004F7502">
              <w:rPr>
                <w:rFonts w:ascii="宋体" w:hAnsi="宋体" w:cs="宋体" w:hint="eastAsia"/>
                <w:b/>
                <w:kern w:val="0"/>
                <w:sz w:val="24"/>
              </w:rPr>
              <w:t>后续还</w:t>
            </w:r>
            <w:r w:rsidRPr="004E69A9">
              <w:rPr>
                <w:rFonts w:ascii="宋体" w:hAnsi="宋体" w:cs="宋体" w:hint="eastAsia"/>
                <w:b/>
                <w:kern w:val="0"/>
                <w:sz w:val="24"/>
              </w:rPr>
              <w:t>有什么计划</w:t>
            </w:r>
          </w:p>
          <w:p w:rsidR="005D6EE1" w:rsidRDefault="00566979" w:rsidP="00566979">
            <w:pPr>
              <w:widowControl/>
              <w:spacing w:line="360" w:lineRule="auto"/>
              <w:ind w:firstLine="480"/>
              <w:rPr>
                <w:rFonts w:ascii="宋体" w:hAnsi="宋体" w:cs="宋体"/>
                <w:kern w:val="0"/>
                <w:sz w:val="24"/>
              </w:rPr>
            </w:pPr>
            <w:r>
              <w:rPr>
                <w:rFonts w:ascii="宋体" w:hAnsi="宋体" w:cs="宋体" w:hint="eastAsia"/>
                <w:kern w:val="0"/>
                <w:sz w:val="24"/>
              </w:rPr>
              <w:t>塑料管道有运输半径的限制，</w:t>
            </w:r>
            <w:r w:rsidR="00F232E9">
              <w:rPr>
                <w:rFonts w:ascii="宋体" w:hAnsi="宋体" w:cs="宋体" w:hint="eastAsia"/>
                <w:kern w:val="0"/>
                <w:sz w:val="24"/>
              </w:rPr>
              <w:t>因此规模企业都会考虑在全国布局建设生产基地。公司目前在国内有八大生产基地</w:t>
            </w:r>
            <w:r w:rsidR="009E11AA">
              <w:rPr>
                <w:rFonts w:ascii="宋体" w:hAnsi="宋体" w:cs="宋体" w:hint="eastAsia"/>
                <w:kern w:val="0"/>
                <w:sz w:val="24"/>
              </w:rPr>
              <w:t>，</w:t>
            </w:r>
            <w:r w:rsidR="00F232E9">
              <w:rPr>
                <w:rFonts w:ascii="宋体" w:hAnsi="宋体" w:cs="宋体" w:hint="eastAsia"/>
                <w:kern w:val="0"/>
                <w:sz w:val="24"/>
              </w:rPr>
              <w:t>在其他</w:t>
            </w:r>
            <w:r>
              <w:rPr>
                <w:rFonts w:ascii="宋体" w:hAnsi="宋体" w:cs="宋体" w:hint="eastAsia"/>
                <w:kern w:val="0"/>
                <w:sz w:val="24"/>
              </w:rPr>
              <w:t>没有生产基地或经销网络不完善的地区</w:t>
            </w:r>
            <w:r w:rsidR="00F232E9">
              <w:rPr>
                <w:rFonts w:ascii="宋体" w:hAnsi="宋体" w:cs="宋体" w:hint="eastAsia"/>
                <w:kern w:val="0"/>
                <w:sz w:val="24"/>
              </w:rPr>
              <w:t>，公司先后</w:t>
            </w:r>
            <w:r>
              <w:rPr>
                <w:rFonts w:ascii="宋体" w:hAnsi="宋体" w:cs="宋体" w:hint="eastAsia"/>
                <w:kern w:val="0"/>
                <w:sz w:val="24"/>
              </w:rPr>
              <w:t>设立</w:t>
            </w:r>
            <w:r w:rsidR="00F232E9">
              <w:rPr>
                <w:rFonts w:ascii="宋体" w:hAnsi="宋体" w:cs="宋体" w:hint="eastAsia"/>
                <w:kern w:val="0"/>
                <w:sz w:val="24"/>
              </w:rPr>
              <w:t>了几个</w:t>
            </w:r>
            <w:r>
              <w:rPr>
                <w:rFonts w:ascii="宋体" w:hAnsi="宋体" w:cs="宋体" w:hint="eastAsia"/>
                <w:kern w:val="0"/>
                <w:sz w:val="24"/>
              </w:rPr>
              <w:t>仓储物流配送中心，</w:t>
            </w:r>
            <w:r w:rsidR="00F232E9">
              <w:rPr>
                <w:rFonts w:ascii="宋体" w:hAnsi="宋体" w:cs="宋体" w:hint="eastAsia"/>
                <w:kern w:val="0"/>
                <w:sz w:val="24"/>
              </w:rPr>
              <w:t>这样</w:t>
            </w:r>
            <w:r>
              <w:rPr>
                <w:rFonts w:ascii="宋体" w:hAnsi="宋体" w:cs="宋体" w:hint="eastAsia"/>
                <w:kern w:val="0"/>
                <w:sz w:val="24"/>
              </w:rPr>
              <w:t>不仅能够有效拓展当地市场，也能节省公司产品的配送成本，增强公司在当地市场的竞争力</w:t>
            </w:r>
            <w:r w:rsidR="00F232E9">
              <w:rPr>
                <w:rFonts w:ascii="宋体" w:hAnsi="宋体" w:cs="宋体" w:hint="eastAsia"/>
                <w:kern w:val="0"/>
                <w:sz w:val="24"/>
              </w:rPr>
              <w:t>。</w:t>
            </w:r>
            <w:r>
              <w:rPr>
                <w:rFonts w:ascii="宋体" w:hAnsi="宋体" w:cs="宋体" w:hint="eastAsia"/>
                <w:kern w:val="0"/>
                <w:sz w:val="24"/>
              </w:rPr>
              <w:t>今后将根据市场拓展情况，适时考虑在该地区是否</w:t>
            </w:r>
            <w:r w:rsidR="004C7FBE">
              <w:rPr>
                <w:rFonts w:ascii="宋体" w:hAnsi="宋体" w:cs="宋体" w:hint="eastAsia"/>
                <w:kern w:val="0"/>
                <w:sz w:val="24"/>
              </w:rPr>
              <w:t>新建</w:t>
            </w:r>
            <w:r>
              <w:rPr>
                <w:rFonts w:ascii="宋体" w:hAnsi="宋体" w:cs="宋体" w:hint="eastAsia"/>
                <w:kern w:val="0"/>
                <w:sz w:val="24"/>
              </w:rPr>
              <w:t>或并购</w:t>
            </w:r>
            <w:r w:rsidR="00F232E9">
              <w:rPr>
                <w:rFonts w:ascii="宋体" w:hAnsi="宋体" w:cs="宋体" w:hint="eastAsia"/>
                <w:kern w:val="0"/>
                <w:sz w:val="24"/>
              </w:rPr>
              <w:t>新的</w:t>
            </w:r>
            <w:r w:rsidR="004E69A9">
              <w:rPr>
                <w:rFonts w:ascii="宋体" w:hAnsi="宋体" w:cs="宋体" w:hint="eastAsia"/>
                <w:kern w:val="0"/>
                <w:sz w:val="24"/>
              </w:rPr>
              <w:t>生产基地</w:t>
            </w:r>
            <w:r>
              <w:rPr>
                <w:rFonts w:ascii="宋体" w:hAnsi="宋体" w:cs="宋体" w:hint="eastAsia"/>
                <w:kern w:val="0"/>
                <w:sz w:val="24"/>
              </w:rPr>
              <w:t>。</w:t>
            </w:r>
          </w:p>
          <w:p w:rsidR="00BF67E8" w:rsidRPr="003908E9" w:rsidRDefault="00BF67E8" w:rsidP="00566979">
            <w:pPr>
              <w:widowControl/>
              <w:spacing w:line="360" w:lineRule="auto"/>
              <w:ind w:firstLine="480"/>
              <w:rPr>
                <w:rFonts w:ascii="宋体" w:hAnsi="宋体" w:cs="宋体"/>
                <w:kern w:val="0"/>
                <w:sz w:val="24"/>
              </w:rPr>
            </w:pPr>
            <w:r w:rsidRPr="00BF67E8">
              <w:rPr>
                <w:rFonts w:ascii="宋体" w:hAnsi="宋体" w:cs="宋体" w:hint="eastAsia"/>
                <w:b/>
                <w:kern w:val="0"/>
                <w:sz w:val="24"/>
              </w:rPr>
              <w:t>五、公司觉得坚守市场容易还是攻其他市场容易</w:t>
            </w:r>
          </w:p>
          <w:p w:rsidR="00BF67E8" w:rsidRPr="00BF67E8" w:rsidRDefault="00BF67E8" w:rsidP="00BF67E8">
            <w:pPr>
              <w:widowControl/>
              <w:spacing w:line="360" w:lineRule="auto"/>
              <w:ind w:firstLine="480"/>
              <w:rPr>
                <w:rFonts w:ascii="宋体" w:hAnsi="宋体" w:cs="宋体"/>
                <w:kern w:val="0"/>
                <w:sz w:val="24"/>
              </w:rPr>
            </w:pPr>
            <w:r w:rsidRPr="00BF67E8">
              <w:rPr>
                <w:rFonts w:ascii="宋体" w:hAnsi="宋体" w:cs="宋体" w:hint="eastAsia"/>
                <w:kern w:val="0"/>
                <w:sz w:val="24"/>
              </w:rPr>
              <w:t>行业无论是攻和守，大环境来说，行业</w:t>
            </w:r>
            <w:r w:rsidR="00F232E9">
              <w:rPr>
                <w:rFonts w:ascii="宋体" w:hAnsi="宋体" w:cs="宋体" w:hint="eastAsia"/>
                <w:kern w:val="0"/>
                <w:sz w:val="24"/>
              </w:rPr>
              <w:t>竞争</w:t>
            </w:r>
            <w:r w:rsidRPr="00BF67E8">
              <w:rPr>
                <w:rFonts w:ascii="宋体" w:hAnsi="宋体" w:cs="宋体" w:hint="eastAsia"/>
                <w:kern w:val="0"/>
                <w:sz w:val="24"/>
              </w:rPr>
              <w:t>在加剧，最主要是看企业的</w:t>
            </w:r>
            <w:r w:rsidR="003D6212">
              <w:rPr>
                <w:rFonts w:ascii="宋体" w:hAnsi="宋体" w:cs="宋体" w:hint="eastAsia"/>
                <w:kern w:val="0"/>
                <w:sz w:val="24"/>
              </w:rPr>
              <w:t>综合</w:t>
            </w:r>
            <w:r w:rsidRPr="00BF67E8">
              <w:rPr>
                <w:rFonts w:ascii="宋体" w:hAnsi="宋体" w:cs="宋体" w:hint="eastAsia"/>
                <w:kern w:val="0"/>
                <w:sz w:val="24"/>
              </w:rPr>
              <w:t>实力</w:t>
            </w:r>
            <w:r w:rsidR="003D6212">
              <w:rPr>
                <w:rFonts w:ascii="宋体" w:hAnsi="宋体" w:cs="宋体" w:hint="eastAsia"/>
                <w:kern w:val="0"/>
                <w:sz w:val="24"/>
              </w:rPr>
              <w:t>是否</w:t>
            </w:r>
            <w:r w:rsidRPr="00BF67E8">
              <w:rPr>
                <w:rFonts w:ascii="宋体" w:hAnsi="宋体" w:cs="宋体" w:hint="eastAsia"/>
                <w:kern w:val="0"/>
                <w:sz w:val="24"/>
              </w:rPr>
              <w:t>在增强，</w:t>
            </w:r>
            <w:r w:rsidR="003D6212" w:rsidRPr="00BF67E8">
              <w:rPr>
                <w:rFonts w:ascii="宋体" w:hAnsi="宋体" w:cs="宋体" w:hint="eastAsia"/>
                <w:kern w:val="0"/>
                <w:sz w:val="24"/>
              </w:rPr>
              <w:t>业务拓展能力</w:t>
            </w:r>
            <w:r w:rsidR="003D6212">
              <w:rPr>
                <w:rFonts w:ascii="宋体" w:hAnsi="宋体" w:cs="宋体" w:hint="eastAsia"/>
                <w:kern w:val="0"/>
                <w:sz w:val="24"/>
              </w:rPr>
              <w:t>是否</w:t>
            </w:r>
            <w:r w:rsidR="003D6212" w:rsidRPr="00BF67E8">
              <w:rPr>
                <w:rFonts w:ascii="宋体" w:hAnsi="宋体" w:cs="宋体" w:hint="eastAsia"/>
                <w:kern w:val="0"/>
                <w:sz w:val="24"/>
              </w:rPr>
              <w:t>在</w:t>
            </w:r>
            <w:r w:rsidR="003D6212">
              <w:rPr>
                <w:rFonts w:ascii="宋体" w:hAnsi="宋体" w:cs="宋体" w:hint="eastAsia"/>
                <w:kern w:val="0"/>
                <w:sz w:val="24"/>
              </w:rPr>
              <w:t>提</w:t>
            </w:r>
            <w:r w:rsidR="003D6212">
              <w:rPr>
                <w:rFonts w:ascii="宋体" w:hAnsi="宋体" w:cs="宋体" w:hint="eastAsia"/>
                <w:kern w:val="0"/>
                <w:sz w:val="24"/>
              </w:rPr>
              <w:lastRenderedPageBreak/>
              <w:t>升</w:t>
            </w:r>
            <w:r w:rsidR="003D6212" w:rsidRPr="00BF67E8">
              <w:rPr>
                <w:rFonts w:ascii="宋体" w:hAnsi="宋体" w:cs="宋体" w:hint="eastAsia"/>
                <w:kern w:val="0"/>
                <w:sz w:val="24"/>
              </w:rPr>
              <w:t>，</w:t>
            </w:r>
            <w:r w:rsidR="003D6212">
              <w:rPr>
                <w:rFonts w:ascii="宋体" w:hAnsi="宋体" w:cs="宋体" w:hint="eastAsia"/>
                <w:kern w:val="0"/>
                <w:sz w:val="24"/>
              </w:rPr>
              <w:t>市场份额是否在增长。</w:t>
            </w:r>
            <w:r w:rsidRPr="00BF67E8">
              <w:rPr>
                <w:rFonts w:ascii="宋体" w:hAnsi="宋体" w:cs="宋体" w:hint="eastAsia"/>
                <w:kern w:val="0"/>
                <w:sz w:val="24"/>
              </w:rPr>
              <w:t>就</w:t>
            </w:r>
            <w:r w:rsidR="003D6212">
              <w:rPr>
                <w:rFonts w:ascii="宋体" w:hAnsi="宋体" w:cs="宋体" w:hint="eastAsia"/>
                <w:kern w:val="0"/>
                <w:sz w:val="24"/>
              </w:rPr>
              <w:t>公司而言，我们除了</w:t>
            </w:r>
            <w:r w:rsidRPr="00BF67E8">
              <w:rPr>
                <w:rFonts w:ascii="宋体" w:hAnsi="宋体" w:cs="宋体" w:hint="eastAsia"/>
                <w:kern w:val="0"/>
                <w:sz w:val="24"/>
              </w:rPr>
              <w:t>保证华东</w:t>
            </w:r>
            <w:r w:rsidR="003D6212">
              <w:rPr>
                <w:rFonts w:ascii="宋体" w:hAnsi="宋体" w:cs="宋体" w:hint="eastAsia"/>
                <w:kern w:val="0"/>
                <w:sz w:val="24"/>
              </w:rPr>
              <w:t>优势</w:t>
            </w:r>
            <w:r w:rsidRPr="00BF67E8">
              <w:rPr>
                <w:rFonts w:ascii="宋体" w:hAnsi="宋体" w:cs="宋体" w:hint="eastAsia"/>
                <w:kern w:val="0"/>
                <w:sz w:val="24"/>
              </w:rPr>
              <w:t>区域的市场份额有一定的稳步提升，最近两年我们</w:t>
            </w:r>
            <w:r w:rsidR="003D6212">
              <w:rPr>
                <w:rFonts w:ascii="宋体" w:hAnsi="宋体" w:cs="宋体" w:hint="eastAsia"/>
                <w:kern w:val="0"/>
                <w:sz w:val="24"/>
              </w:rPr>
              <w:t>的外围市场</w:t>
            </w:r>
            <w:r w:rsidRPr="00BF67E8">
              <w:rPr>
                <w:rFonts w:ascii="宋体" w:hAnsi="宋体" w:cs="宋体" w:hint="eastAsia"/>
                <w:kern w:val="0"/>
                <w:sz w:val="24"/>
              </w:rPr>
              <w:t>提升比较大</w:t>
            </w:r>
            <w:r w:rsidR="003D6212">
              <w:rPr>
                <w:rFonts w:ascii="宋体" w:hAnsi="宋体" w:cs="宋体" w:hint="eastAsia"/>
                <w:kern w:val="0"/>
                <w:sz w:val="24"/>
              </w:rPr>
              <w:t>，如安徽永高、重庆永高、天津永高等销售增长幅度较大，</w:t>
            </w:r>
            <w:r w:rsidRPr="00BF67E8">
              <w:rPr>
                <w:rFonts w:ascii="宋体" w:hAnsi="宋体" w:cs="宋体" w:hint="eastAsia"/>
                <w:kern w:val="0"/>
                <w:sz w:val="24"/>
              </w:rPr>
              <w:t>说明我们的品牌影响力在华东以外</w:t>
            </w:r>
            <w:r w:rsidR="003D6212">
              <w:rPr>
                <w:rFonts w:ascii="宋体" w:hAnsi="宋体" w:cs="宋体" w:hint="eastAsia"/>
                <w:kern w:val="0"/>
                <w:sz w:val="24"/>
              </w:rPr>
              <w:t>市场也在逐渐增大，这</w:t>
            </w:r>
            <w:r w:rsidRPr="00BF67E8">
              <w:rPr>
                <w:rFonts w:ascii="宋体" w:hAnsi="宋体" w:cs="宋体" w:hint="eastAsia"/>
                <w:kern w:val="0"/>
                <w:sz w:val="24"/>
              </w:rPr>
              <w:t>是显而易见的</w:t>
            </w:r>
            <w:r>
              <w:rPr>
                <w:rFonts w:ascii="宋体" w:hAnsi="宋体" w:cs="宋体" w:hint="eastAsia"/>
                <w:kern w:val="0"/>
                <w:sz w:val="24"/>
              </w:rPr>
              <w:t>。</w:t>
            </w:r>
          </w:p>
          <w:p w:rsidR="005D6EE1" w:rsidRPr="00BF67E8" w:rsidRDefault="00BF67E8" w:rsidP="005D6EE1">
            <w:pPr>
              <w:widowControl/>
              <w:spacing w:line="360" w:lineRule="auto"/>
              <w:ind w:firstLine="480"/>
              <w:rPr>
                <w:rFonts w:ascii="宋体" w:hAnsi="宋体" w:cs="宋体"/>
                <w:b/>
                <w:kern w:val="0"/>
                <w:sz w:val="24"/>
              </w:rPr>
            </w:pPr>
            <w:r w:rsidRPr="00BF67E8">
              <w:rPr>
                <w:rFonts w:ascii="宋体" w:hAnsi="宋体" w:cs="宋体" w:hint="eastAsia"/>
                <w:b/>
                <w:kern w:val="0"/>
                <w:sz w:val="24"/>
              </w:rPr>
              <w:t>六、</w:t>
            </w:r>
            <w:r w:rsidR="004F7502">
              <w:rPr>
                <w:rFonts w:ascii="宋体" w:hAnsi="宋体" w:cs="宋体" w:hint="eastAsia"/>
                <w:b/>
                <w:kern w:val="0"/>
                <w:sz w:val="24"/>
              </w:rPr>
              <w:t>其他品牌在</w:t>
            </w:r>
            <w:r w:rsidRPr="00BF67E8">
              <w:rPr>
                <w:rFonts w:ascii="宋体" w:hAnsi="宋体" w:cs="宋体" w:hint="eastAsia"/>
                <w:b/>
                <w:kern w:val="0"/>
                <w:sz w:val="24"/>
              </w:rPr>
              <w:t>华东区域也设立工厂，对公司有没有影响</w:t>
            </w:r>
          </w:p>
          <w:p w:rsidR="00BF67E8" w:rsidRPr="00BF67E8" w:rsidRDefault="00705D07" w:rsidP="00BF67E8">
            <w:pPr>
              <w:widowControl/>
              <w:spacing w:line="360" w:lineRule="auto"/>
              <w:ind w:firstLine="480"/>
              <w:rPr>
                <w:rFonts w:ascii="宋体" w:hAnsi="宋体" w:cs="宋体"/>
                <w:kern w:val="0"/>
                <w:sz w:val="24"/>
              </w:rPr>
            </w:pPr>
            <w:r>
              <w:rPr>
                <w:rFonts w:ascii="宋体" w:hAnsi="宋体" w:cs="宋体" w:hint="eastAsia"/>
                <w:kern w:val="0"/>
                <w:sz w:val="24"/>
              </w:rPr>
              <w:t>各大塑料管道企业都在全国性生产基地布局，相互渗透相互影响在所难免，</w:t>
            </w:r>
            <w:r w:rsidR="006B40AB">
              <w:rPr>
                <w:rFonts w:ascii="宋体" w:hAnsi="宋体" w:cs="宋体" w:hint="eastAsia"/>
                <w:kern w:val="0"/>
                <w:sz w:val="24"/>
              </w:rPr>
              <w:t>公司在华东市场的</w:t>
            </w:r>
            <w:r w:rsidR="005C077A">
              <w:rPr>
                <w:rFonts w:ascii="宋体" w:hAnsi="宋体" w:cs="宋体" w:hint="eastAsia"/>
                <w:kern w:val="0"/>
                <w:sz w:val="24"/>
              </w:rPr>
              <w:t>市场份额较大，</w:t>
            </w:r>
            <w:r w:rsidR="006B40AB">
              <w:rPr>
                <w:rFonts w:ascii="宋体" w:hAnsi="宋体" w:cs="宋体" w:hint="eastAsia"/>
                <w:kern w:val="0"/>
                <w:sz w:val="24"/>
              </w:rPr>
              <w:t>品牌影响力</w:t>
            </w:r>
            <w:r w:rsidR="005C077A">
              <w:rPr>
                <w:rFonts w:ascii="宋体" w:hAnsi="宋体" w:cs="宋体" w:hint="eastAsia"/>
                <w:kern w:val="0"/>
                <w:sz w:val="24"/>
              </w:rPr>
              <w:t>较强，公司会保持华东市场稳定增长的同时，逐渐提升其他区域的市场份额，</w:t>
            </w:r>
            <w:r w:rsidR="003844B0" w:rsidRPr="00BF67E8">
              <w:rPr>
                <w:rFonts w:ascii="宋体" w:hAnsi="宋体" w:cs="宋体" w:hint="eastAsia"/>
                <w:kern w:val="0"/>
                <w:sz w:val="24"/>
              </w:rPr>
              <w:t>公司在其他区域拓展</w:t>
            </w:r>
            <w:r w:rsidR="003D6212">
              <w:rPr>
                <w:rFonts w:ascii="宋体" w:hAnsi="宋体" w:cs="宋体" w:hint="eastAsia"/>
                <w:kern w:val="0"/>
                <w:sz w:val="24"/>
              </w:rPr>
              <w:t>业务</w:t>
            </w:r>
            <w:r w:rsidR="003844B0" w:rsidRPr="00BF67E8">
              <w:rPr>
                <w:rFonts w:ascii="宋体" w:hAnsi="宋体" w:cs="宋体" w:hint="eastAsia"/>
                <w:kern w:val="0"/>
                <w:sz w:val="24"/>
              </w:rPr>
              <w:t>，</w:t>
            </w:r>
            <w:r w:rsidR="00F232E9">
              <w:rPr>
                <w:rFonts w:ascii="宋体" w:hAnsi="宋体" w:cs="宋体" w:hint="eastAsia"/>
                <w:kern w:val="0"/>
                <w:sz w:val="24"/>
              </w:rPr>
              <w:t>也</w:t>
            </w:r>
            <w:r w:rsidR="003844B0" w:rsidRPr="00BF67E8">
              <w:rPr>
                <w:rFonts w:ascii="宋体" w:hAnsi="宋体" w:cs="宋体" w:hint="eastAsia"/>
                <w:kern w:val="0"/>
                <w:sz w:val="24"/>
              </w:rPr>
              <w:t>会找一些差异化产品做为切入点</w:t>
            </w:r>
            <w:r w:rsidR="003844B0">
              <w:rPr>
                <w:rFonts w:ascii="宋体" w:hAnsi="宋体" w:cs="宋体" w:hint="eastAsia"/>
                <w:kern w:val="0"/>
                <w:sz w:val="24"/>
              </w:rPr>
              <w:t>。</w:t>
            </w:r>
            <w:r w:rsidR="003844B0" w:rsidRPr="00BF67E8">
              <w:rPr>
                <w:rFonts w:ascii="宋体" w:hAnsi="宋体" w:cs="宋体"/>
                <w:kern w:val="0"/>
                <w:sz w:val="24"/>
              </w:rPr>
              <w:t xml:space="preserve"> </w:t>
            </w:r>
          </w:p>
          <w:p w:rsidR="00992EF0" w:rsidRDefault="00992EF0" w:rsidP="00992EF0">
            <w:pPr>
              <w:widowControl/>
              <w:spacing w:line="360" w:lineRule="auto"/>
              <w:ind w:firstLine="480"/>
            </w:pPr>
            <w:r w:rsidRPr="00992EF0">
              <w:rPr>
                <w:rFonts w:ascii="宋体" w:hAnsi="宋体" w:cs="宋体" w:hint="eastAsia"/>
                <w:b/>
                <w:kern w:val="0"/>
                <w:sz w:val="24"/>
              </w:rPr>
              <w:t>七、</w:t>
            </w:r>
            <w:r w:rsidR="003D6212">
              <w:rPr>
                <w:rFonts w:ascii="宋体" w:hAnsi="宋体" w:cs="宋体" w:hint="eastAsia"/>
                <w:b/>
                <w:kern w:val="0"/>
                <w:sz w:val="24"/>
              </w:rPr>
              <w:t>现在</w:t>
            </w:r>
            <w:r w:rsidRPr="00992EF0">
              <w:rPr>
                <w:rFonts w:ascii="宋体" w:hAnsi="宋体" w:cs="宋体" w:hint="eastAsia"/>
                <w:b/>
                <w:kern w:val="0"/>
                <w:sz w:val="24"/>
              </w:rPr>
              <w:t>行业竞争</w:t>
            </w:r>
            <w:r w:rsidR="003D6212">
              <w:rPr>
                <w:rFonts w:ascii="宋体" w:hAnsi="宋体" w:cs="宋体" w:hint="eastAsia"/>
                <w:b/>
                <w:kern w:val="0"/>
                <w:sz w:val="24"/>
              </w:rPr>
              <w:t>有</w:t>
            </w:r>
            <w:r w:rsidRPr="00992EF0">
              <w:rPr>
                <w:rFonts w:ascii="宋体" w:hAnsi="宋体" w:cs="宋体" w:hint="eastAsia"/>
                <w:b/>
                <w:kern w:val="0"/>
                <w:sz w:val="24"/>
              </w:rPr>
              <w:t>没有到白热化程度</w:t>
            </w:r>
          </w:p>
          <w:p w:rsidR="00992EF0" w:rsidRPr="00992EF0" w:rsidRDefault="00992EF0" w:rsidP="00992EF0">
            <w:pPr>
              <w:widowControl/>
              <w:spacing w:line="360" w:lineRule="auto"/>
              <w:ind w:firstLine="480"/>
              <w:rPr>
                <w:rFonts w:ascii="宋体" w:hAnsi="宋体" w:cs="宋体"/>
                <w:kern w:val="0"/>
                <w:sz w:val="24"/>
              </w:rPr>
            </w:pPr>
            <w:r w:rsidRPr="00992EF0">
              <w:rPr>
                <w:rFonts w:ascii="宋体" w:hAnsi="宋体" w:cs="宋体" w:hint="eastAsia"/>
                <w:kern w:val="0"/>
                <w:sz w:val="24"/>
              </w:rPr>
              <w:t>塑料管道行业最近几年竞争</w:t>
            </w:r>
            <w:r w:rsidR="003D6212">
              <w:rPr>
                <w:rFonts w:ascii="宋体" w:hAnsi="宋体" w:cs="宋体" w:hint="eastAsia"/>
                <w:kern w:val="0"/>
                <w:sz w:val="24"/>
              </w:rPr>
              <w:t>越来越</w:t>
            </w:r>
            <w:r w:rsidRPr="00992EF0">
              <w:rPr>
                <w:rFonts w:ascii="宋体" w:hAnsi="宋体" w:cs="宋体" w:hint="eastAsia"/>
                <w:kern w:val="0"/>
                <w:sz w:val="24"/>
              </w:rPr>
              <w:t>激烈，</w:t>
            </w:r>
            <w:r w:rsidR="003D6212">
              <w:rPr>
                <w:rFonts w:ascii="宋体" w:hAnsi="宋体" w:cs="宋体" w:hint="eastAsia"/>
                <w:kern w:val="0"/>
                <w:sz w:val="24"/>
              </w:rPr>
              <w:t>行业</w:t>
            </w:r>
            <w:r w:rsidRPr="00992EF0">
              <w:rPr>
                <w:rFonts w:ascii="宋体" w:hAnsi="宋体" w:cs="宋体" w:hint="eastAsia"/>
                <w:kern w:val="0"/>
                <w:sz w:val="24"/>
              </w:rPr>
              <w:t>集中度</w:t>
            </w:r>
            <w:r w:rsidR="003D6212">
              <w:rPr>
                <w:rFonts w:ascii="宋体" w:hAnsi="宋体" w:cs="宋体" w:hint="eastAsia"/>
                <w:kern w:val="0"/>
                <w:sz w:val="24"/>
              </w:rPr>
              <w:t>在提升</w:t>
            </w:r>
            <w:r w:rsidRPr="00992EF0">
              <w:rPr>
                <w:rFonts w:ascii="宋体" w:hAnsi="宋体" w:cs="宋体" w:hint="eastAsia"/>
                <w:kern w:val="0"/>
                <w:sz w:val="24"/>
              </w:rPr>
              <w:t>，</w:t>
            </w:r>
            <w:r w:rsidR="003D6212">
              <w:rPr>
                <w:rFonts w:ascii="宋体" w:hAnsi="宋体" w:cs="宋体" w:hint="eastAsia"/>
                <w:kern w:val="0"/>
                <w:sz w:val="24"/>
              </w:rPr>
              <w:t>但从目前的情况看，</w:t>
            </w:r>
            <w:r w:rsidRPr="00992EF0">
              <w:rPr>
                <w:rFonts w:ascii="宋体" w:hAnsi="宋体" w:cs="宋体" w:hint="eastAsia"/>
                <w:kern w:val="0"/>
                <w:sz w:val="24"/>
              </w:rPr>
              <w:t>这个行业还有上千家管道企业，</w:t>
            </w:r>
            <w:r w:rsidR="003D6212">
              <w:rPr>
                <w:rFonts w:ascii="宋体" w:hAnsi="宋体" w:cs="宋体" w:hint="eastAsia"/>
                <w:kern w:val="0"/>
                <w:sz w:val="24"/>
              </w:rPr>
              <w:t>集中度</w:t>
            </w:r>
            <w:r w:rsidRPr="00992EF0">
              <w:rPr>
                <w:rFonts w:ascii="宋体" w:hAnsi="宋体" w:cs="宋体" w:hint="eastAsia"/>
                <w:kern w:val="0"/>
                <w:sz w:val="24"/>
              </w:rPr>
              <w:t>还是有很大的提升空间</w:t>
            </w:r>
            <w:r w:rsidR="00F232E9">
              <w:rPr>
                <w:rFonts w:ascii="宋体" w:hAnsi="宋体" w:cs="宋体" w:hint="eastAsia"/>
                <w:kern w:val="0"/>
                <w:sz w:val="24"/>
              </w:rPr>
              <w:t>，在大企业竞争过程中，首先是一些中小企业被逐步淘汰出局</w:t>
            </w:r>
            <w:r w:rsidR="009E11AA">
              <w:rPr>
                <w:rFonts w:ascii="宋体" w:hAnsi="宋体" w:cs="宋体" w:hint="eastAsia"/>
                <w:kern w:val="0"/>
                <w:sz w:val="24"/>
              </w:rPr>
              <w:t>，这种状况还会延续。</w:t>
            </w:r>
          </w:p>
          <w:p w:rsidR="00992EF0" w:rsidRDefault="00992EF0" w:rsidP="00992EF0">
            <w:pPr>
              <w:widowControl/>
              <w:spacing w:line="360" w:lineRule="auto"/>
              <w:ind w:firstLine="480"/>
            </w:pPr>
            <w:r>
              <w:rPr>
                <w:rFonts w:ascii="宋体" w:hAnsi="宋体" w:cs="宋体" w:hint="eastAsia"/>
                <w:b/>
                <w:kern w:val="0"/>
                <w:sz w:val="24"/>
              </w:rPr>
              <w:t>八、</w:t>
            </w:r>
            <w:r w:rsidRPr="00992EF0">
              <w:rPr>
                <w:rFonts w:ascii="宋体" w:hAnsi="宋体" w:cs="宋体" w:hint="eastAsia"/>
                <w:b/>
                <w:kern w:val="0"/>
                <w:sz w:val="24"/>
              </w:rPr>
              <w:t>产能提升会不会导致产品价格走低，公司如何定价</w:t>
            </w:r>
          </w:p>
          <w:p w:rsidR="00986B1E" w:rsidRDefault="00986B1E" w:rsidP="00992EF0">
            <w:pPr>
              <w:widowControl/>
              <w:spacing w:line="360" w:lineRule="auto"/>
              <w:ind w:firstLine="480"/>
              <w:rPr>
                <w:rFonts w:ascii="宋体" w:hAnsi="宋体" w:cs="宋体"/>
                <w:kern w:val="0"/>
                <w:sz w:val="24"/>
              </w:rPr>
            </w:pPr>
            <w:r>
              <w:rPr>
                <w:rFonts w:ascii="宋体" w:hAnsi="宋体" w:cs="宋体" w:hint="eastAsia"/>
                <w:kern w:val="0"/>
                <w:sz w:val="24"/>
              </w:rPr>
              <w:t>公司</w:t>
            </w:r>
            <w:r w:rsidR="00992EF0">
              <w:rPr>
                <w:rFonts w:ascii="宋体" w:hAnsi="宋体" w:cs="宋体" w:hint="eastAsia"/>
                <w:kern w:val="0"/>
                <w:sz w:val="24"/>
              </w:rPr>
              <w:t>一般都是采用</w:t>
            </w:r>
            <w:r w:rsidR="00992EF0" w:rsidRPr="00992EF0">
              <w:rPr>
                <w:rFonts w:ascii="宋体" w:hAnsi="宋体" w:cs="宋体" w:hint="eastAsia"/>
                <w:kern w:val="0"/>
                <w:sz w:val="24"/>
              </w:rPr>
              <w:t>成本加成的定价方法，更多的时候是在成本加成的基础之上，</w:t>
            </w:r>
            <w:r>
              <w:rPr>
                <w:rFonts w:ascii="宋体" w:hAnsi="宋体" w:cs="宋体" w:hint="eastAsia"/>
                <w:kern w:val="0"/>
                <w:sz w:val="24"/>
              </w:rPr>
              <w:t>依据</w:t>
            </w:r>
            <w:r w:rsidR="00992EF0" w:rsidRPr="00992EF0">
              <w:rPr>
                <w:rFonts w:ascii="宋体" w:hAnsi="宋体" w:cs="宋体" w:hint="eastAsia"/>
                <w:kern w:val="0"/>
                <w:sz w:val="24"/>
              </w:rPr>
              <w:t>原料价的波动</w:t>
            </w:r>
            <w:r>
              <w:rPr>
                <w:rFonts w:ascii="宋体" w:hAnsi="宋体" w:cs="宋体" w:hint="eastAsia"/>
                <w:kern w:val="0"/>
                <w:sz w:val="24"/>
              </w:rPr>
              <w:t>情况，</w:t>
            </w:r>
            <w:r w:rsidR="00F232E9">
              <w:rPr>
                <w:rFonts w:ascii="宋体" w:hAnsi="宋体" w:cs="宋体" w:hint="eastAsia"/>
                <w:kern w:val="0"/>
                <w:sz w:val="24"/>
              </w:rPr>
              <w:t>同时会参考</w:t>
            </w:r>
            <w:r>
              <w:rPr>
                <w:rFonts w:ascii="宋体" w:hAnsi="宋体" w:cs="宋体" w:hint="eastAsia"/>
                <w:kern w:val="0"/>
                <w:sz w:val="24"/>
              </w:rPr>
              <w:t>市场因素</w:t>
            </w:r>
            <w:r w:rsidR="009E11AA">
              <w:rPr>
                <w:rFonts w:ascii="宋体" w:hAnsi="宋体" w:cs="宋体" w:hint="eastAsia"/>
                <w:kern w:val="0"/>
                <w:sz w:val="24"/>
              </w:rPr>
              <w:t>，</w:t>
            </w:r>
            <w:r>
              <w:rPr>
                <w:rFonts w:ascii="宋体" w:hAnsi="宋体" w:cs="宋体" w:hint="eastAsia"/>
                <w:kern w:val="0"/>
                <w:sz w:val="24"/>
              </w:rPr>
              <w:t>决定</w:t>
            </w:r>
            <w:r w:rsidR="00992EF0" w:rsidRPr="00992EF0">
              <w:rPr>
                <w:rFonts w:ascii="宋体" w:hAnsi="宋体" w:cs="宋体" w:hint="eastAsia"/>
                <w:kern w:val="0"/>
                <w:sz w:val="24"/>
              </w:rPr>
              <w:t>是否</w:t>
            </w:r>
            <w:r>
              <w:rPr>
                <w:rFonts w:ascii="宋体" w:hAnsi="宋体" w:cs="宋体" w:hint="eastAsia"/>
                <w:kern w:val="0"/>
                <w:sz w:val="24"/>
              </w:rPr>
              <w:t>进行价格调整。</w:t>
            </w:r>
          </w:p>
          <w:p w:rsidR="00992EF0" w:rsidRPr="00992EF0" w:rsidRDefault="00992EF0" w:rsidP="00992EF0">
            <w:pPr>
              <w:widowControl/>
              <w:spacing w:line="360" w:lineRule="auto"/>
              <w:ind w:firstLine="480"/>
              <w:rPr>
                <w:rFonts w:ascii="宋体" w:hAnsi="宋体" w:cs="宋体"/>
                <w:b/>
                <w:kern w:val="0"/>
                <w:sz w:val="24"/>
              </w:rPr>
            </w:pPr>
            <w:r w:rsidRPr="00992EF0">
              <w:rPr>
                <w:rFonts w:ascii="宋体" w:hAnsi="宋体" w:cs="宋体" w:hint="eastAsia"/>
                <w:b/>
                <w:kern w:val="0"/>
                <w:sz w:val="24"/>
              </w:rPr>
              <w:t>九、公司对收入、利润规模有没有目标</w:t>
            </w:r>
          </w:p>
          <w:p w:rsidR="00992EF0" w:rsidRDefault="00992EF0" w:rsidP="00992EF0">
            <w:pPr>
              <w:widowControl/>
              <w:spacing w:line="360" w:lineRule="auto"/>
              <w:ind w:firstLine="480"/>
              <w:rPr>
                <w:rFonts w:ascii="宋体" w:hAnsi="宋体" w:cs="宋体"/>
                <w:kern w:val="0"/>
                <w:sz w:val="24"/>
              </w:rPr>
            </w:pPr>
            <w:r>
              <w:rPr>
                <w:rFonts w:ascii="宋体" w:hAnsi="宋体" w:cs="宋体" w:hint="eastAsia"/>
                <w:kern w:val="0"/>
                <w:sz w:val="24"/>
              </w:rPr>
              <w:t>公司未来</w:t>
            </w:r>
            <w:r w:rsidR="00DF5F1D">
              <w:rPr>
                <w:rFonts w:ascii="宋体" w:hAnsi="宋体" w:cs="宋体" w:hint="eastAsia"/>
                <w:kern w:val="0"/>
                <w:sz w:val="24"/>
              </w:rPr>
              <w:t>几年达到百亿销售目标，</w:t>
            </w:r>
            <w:r>
              <w:rPr>
                <w:rFonts w:ascii="宋体" w:hAnsi="宋体" w:cs="宋体" w:hint="eastAsia"/>
                <w:kern w:val="0"/>
                <w:sz w:val="24"/>
              </w:rPr>
              <w:t>盈利方面，公司希望利润端的增长不低于销售端的增长。</w:t>
            </w:r>
          </w:p>
          <w:p w:rsidR="00992EF0" w:rsidRPr="009D2D70" w:rsidRDefault="00992EF0" w:rsidP="00992EF0">
            <w:pPr>
              <w:widowControl/>
              <w:spacing w:line="360" w:lineRule="auto"/>
              <w:ind w:firstLine="480"/>
              <w:rPr>
                <w:rFonts w:ascii="宋体" w:hAnsi="宋体" w:cs="宋体"/>
                <w:b/>
                <w:kern w:val="0"/>
                <w:sz w:val="24"/>
              </w:rPr>
            </w:pPr>
            <w:r w:rsidRPr="009D2D70">
              <w:rPr>
                <w:rFonts w:ascii="宋体" w:hAnsi="宋体" w:cs="宋体" w:hint="eastAsia"/>
                <w:b/>
                <w:kern w:val="0"/>
                <w:sz w:val="24"/>
              </w:rPr>
              <w:t>十、</w:t>
            </w:r>
            <w:r w:rsidR="00DF5F1D">
              <w:rPr>
                <w:rFonts w:ascii="宋体" w:hAnsi="宋体" w:cs="宋体" w:hint="eastAsia"/>
                <w:b/>
                <w:kern w:val="0"/>
                <w:sz w:val="24"/>
              </w:rPr>
              <w:t>公司未来几年完成</w:t>
            </w:r>
            <w:r w:rsidRPr="009D2D70">
              <w:rPr>
                <w:rFonts w:ascii="宋体" w:hAnsi="宋体" w:cs="宋体" w:hint="eastAsia"/>
                <w:b/>
                <w:kern w:val="0"/>
                <w:sz w:val="24"/>
              </w:rPr>
              <w:t>百亿</w:t>
            </w:r>
            <w:r w:rsidR="00DF5F1D">
              <w:rPr>
                <w:rFonts w:ascii="宋体" w:hAnsi="宋体" w:cs="宋体" w:hint="eastAsia"/>
                <w:b/>
                <w:kern w:val="0"/>
                <w:sz w:val="24"/>
              </w:rPr>
              <w:t>销售目标，产能</w:t>
            </w:r>
            <w:r w:rsidRPr="009D2D70">
              <w:rPr>
                <w:rFonts w:ascii="宋体" w:hAnsi="宋体" w:cs="宋体" w:hint="eastAsia"/>
                <w:b/>
                <w:kern w:val="0"/>
                <w:sz w:val="24"/>
              </w:rPr>
              <w:t>是否能</w:t>
            </w:r>
            <w:r w:rsidR="00DF5F1D">
              <w:rPr>
                <w:rFonts w:ascii="宋体" w:hAnsi="宋体" w:cs="宋体" w:hint="eastAsia"/>
                <w:b/>
                <w:kern w:val="0"/>
                <w:sz w:val="24"/>
              </w:rPr>
              <w:t>够</w:t>
            </w:r>
            <w:r w:rsidRPr="009D2D70">
              <w:rPr>
                <w:rFonts w:ascii="宋体" w:hAnsi="宋体" w:cs="宋体" w:hint="eastAsia"/>
                <w:b/>
                <w:kern w:val="0"/>
                <w:sz w:val="24"/>
              </w:rPr>
              <w:t>满足</w:t>
            </w:r>
          </w:p>
          <w:p w:rsidR="009D2D70" w:rsidRDefault="009D2D70" w:rsidP="009D2D70">
            <w:pPr>
              <w:widowControl/>
              <w:spacing w:line="360" w:lineRule="auto"/>
              <w:ind w:firstLine="480"/>
              <w:rPr>
                <w:rFonts w:ascii="宋体" w:hAnsi="宋体" w:cs="宋体"/>
                <w:b/>
                <w:kern w:val="0"/>
                <w:sz w:val="24"/>
              </w:rPr>
            </w:pPr>
            <w:r>
              <w:rPr>
                <w:rFonts w:ascii="宋体" w:hAnsi="宋体" w:cs="宋体" w:hint="eastAsia"/>
                <w:kern w:val="0"/>
                <w:sz w:val="24"/>
              </w:rPr>
              <w:t>公司可转债项目黄岩5万吨和湖南岳阳8万吨产能，两个项目2019年就已经开始动工，项目建设期2-3年，湖南岳阳生产基地目前</w:t>
            </w:r>
            <w:r w:rsidRPr="00700840">
              <w:rPr>
                <w:rFonts w:ascii="宋体" w:hAnsi="宋体" w:cs="宋体" w:hint="eastAsia"/>
                <w:kern w:val="0"/>
                <w:sz w:val="24"/>
                <w:szCs w:val="24"/>
              </w:rPr>
              <w:t>有一个车间</w:t>
            </w:r>
            <w:r>
              <w:rPr>
                <w:rFonts w:ascii="宋体" w:hAnsi="宋体" w:cs="宋体" w:hint="eastAsia"/>
                <w:kern w:val="0"/>
                <w:sz w:val="24"/>
                <w:szCs w:val="24"/>
              </w:rPr>
              <w:t>设备到场已经开始安装</w:t>
            </w:r>
            <w:r w:rsidRPr="00700840">
              <w:rPr>
                <w:rFonts w:ascii="宋体" w:hAnsi="宋体" w:cs="宋体" w:hint="eastAsia"/>
                <w:kern w:val="0"/>
                <w:sz w:val="24"/>
                <w:szCs w:val="24"/>
              </w:rPr>
              <w:t>，可能在</w:t>
            </w:r>
            <w:r>
              <w:rPr>
                <w:rFonts w:ascii="宋体" w:hAnsi="宋体" w:cs="宋体" w:hint="eastAsia"/>
                <w:kern w:val="0"/>
                <w:sz w:val="24"/>
                <w:szCs w:val="24"/>
              </w:rPr>
              <w:t>四季度</w:t>
            </w:r>
            <w:r w:rsidRPr="00700840">
              <w:rPr>
                <w:rFonts w:ascii="宋体" w:hAnsi="宋体" w:cs="宋体" w:hint="eastAsia"/>
                <w:kern w:val="0"/>
                <w:sz w:val="24"/>
                <w:szCs w:val="24"/>
              </w:rPr>
              <w:t>的时候会有部分产能出来，黄岩的募投项目今年年底之前完工，明年上半年逐渐会有产能出来</w:t>
            </w:r>
            <w:r>
              <w:rPr>
                <w:rFonts w:ascii="宋体" w:hAnsi="宋体" w:cs="宋体" w:hint="eastAsia"/>
                <w:kern w:val="0"/>
                <w:sz w:val="24"/>
              </w:rPr>
              <w:t>,项目建成后2-3年达到预</w:t>
            </w:r>
            <w:r>
              <w:rPr>
                <w:rFonts w:ascii="宋体" w:hAnsi="宋体" w:cs="宋体" w:hint="eastAsia"/>
                <w:kern w:val="0"/>
                <w:sz w:val="24"/>
              </w:rPr>
              <w:lastRenderedPageBreak/>
              <w:t>期产能。另外重庆永高正在以自有资金投资建设3万吨产能以及2019年公司在迪拜收购的项目，也有3万吨的产能规划。</w:t>
            </w:r>
            <w:r w:rsidRPr="003E4FE2">
              <w:rPr>
                <w:rFonts w:ascii="宋体" w:hAnsi="宋体" w:cs="宋体" w:hint="eastAsia"/>
                <w:kern w:val="0"/>
                <w:sz w:val="24"/>
              </w:rPr>
              <w:t>因受疫情影响</w:t>
            </w:r>
            <w:r>
              <w:rPr>
                <w:rFonts w:ascii="宋体" w:hAnsi="宋体" w:cs="宋体" w:hint="eastAsia"/>
                <w:kern w:val="0"/>
                <w:sz w:val="24"/>
              </w:rPr>
              <w:t>，</w:t>
            </w:r>
            <w:r w:rsidRPr="003E4FE2">
              <w:rPr>
                <w:rFonts w:ascii="宋体" w:hAnsi="宋体" w:cs="宋体" w:hint="eastAsia"/>
                <w:kern w:val="0"/>
                <w:sz w:val="24"/>
              </w:rPr>
              <w:t>目前</w:t>
            </w:r>
            <w:r>
              <w:rPr>
                <w:rFonts w:ascii="宋体" w:hAnsi="宋体" w:cs="宋体" w:hint="eastAsia"/>
                <w:kern w:val="0"/>
                <w:sz w:val="24"/>
              </w:rPr>
              <w:t>迪拜项目</w:t>
            </w:r>
            <w:r w:rsidRPr="003E4FE2">
              <w:rPr>
                <w:rFonts w:ascii="宋体" w:hAnsi="宋体" w:cs="宋体" w:hint="eastAsia"/>
                <w:kern w:val="0"/>
                <w:sz w:val="24"/>
              </w:rPr>
              <w:t>还在工程招投标的前期准备工作，明年上半年</w:t>
            </w:r>
            <w:r w:rsidRPr="003E4FE2">
              <w:rPr>
                <w:rFonts w:ascii="宋体" w:hAnsi="宋体" w:cs="宋体" w:hint="eastAsia"/>
                <w:kern w:val="0"/>
                <w:sz w:val="24"/>
                <w:szCs w:val="24"/>
              </w:rPr>
              <w:t>会进行生产。其他要增加产能</w:t>
            </w:r>
            <w:r>
              <w:rPr>
                <w:rFonts w:ascii="宋体" w:hAnsi="宋体" w:cs="宋体" w:hint="eastAsia"/>
                <w:kern w:val="0"/>
                <w:sz w:val="24"/>
                <w:szCs w:val="24"/>
              </w:rPr>
              <w:t>，</w:t>
            </w:r>
            <w:r w:rsidRPr="003E4FE2">
              <w:rPr>
                <w:rFonts w:ascii="宋体" w:hAnsi="宋体" w:cs="宋体" w:hint="eastAsia"/>
                <w:kern w:val="0"/>
                <w:sz w:val="24"/>
                <w:szCs w:val="24"/>
              </w:rPr>
              <w:t>一方面可以通过提高自动化水平、增加设备等方式提高产能，另一方面安徽、天津等子公司厂区仍然有很大的产能提升空间</w:t>
            </w:r>
            <w:r>
              <w:rPr>
                <w:rFonts w:ascii="宋体" w:hAnsi="宋体" w:cs="宋体" w:hint="eastAsia"/>
                <w:kern w:val="0"/>
                <w:sz w:val="24"/>
                <w:szCs w:val="24"/>
              </w:rPr>
              <w:t>。</w:t>
            </w:r>
            <w:r w:rsidRPr="003E4FE2">
              <w:rPr>
                <w:rFonts w:ascii="宋体" w:hAnsi="宋体" w:cs="宋体" w:hint="eastAsia"/>
                <w:kern w:val="0"/>
                <w:sz w:val="24"/>
                <w:szCs w:val="24"/>
              </w:rPr>
              <w:t>未来的规划，到2023年达到百亿的销售，大约对</w:t>
            </w:r>
            <w:r>
              <w:rPr>
                <w:rFonts w:ascii="宋体" w:hAnsi="宋体" w:cs="宋体" w:hint="eastAsia"/>
                <w:kern w:val="0"/>
                <w:sz w:val="24"/>
                <w:szCs w:val="24"/>
              </w:rPr>
              <w:t>应</w:t>
            </w:r>
            <w:r w:rsidRPr="003E4FE2">
              <w:rPr>
                <w:rFonts w:ascii="宋体" w:hAnsi="宋体" w:cs="宋体" w:hint="eastAsia"/>
                <w:kern w:val="0"/>
                <w:sz w:val="24"/>
                <w:szCs w:val="24"/>
              </w:rPr>
              <w:t>管道的产能也在一百万吨左右，所以未来</w:t>
            </w:r>
            <w:r>
              <w:rPr>
                <w:rFonts w:ascii="宋体" w:hAnsi="宋体" w:cs="宋体" w:hint="eastAsia"/>
                <w:kern w:val="0"/>
                <w:sz w:val="24"/>
                <w:szCs w:val="24"/>
              </w:rPr>
              <w:t>几年</w:t>
            </w:r>
            <w:r w:rsidRPr="003E4FE2">
              <w:rPr>
                <w:rFonts w:ascii="宋体" w:hAnsi="宋体" w:cs="宋体" w:hint="eastAsia"/>
                <w:kern w:val="0"/>
                <w:sz w:val="24"/>
                <w:szCs w:val="24"/>
              </w:rPr>
              <w:t>基本上会</w:t>
            </w:r>
            <w:r>
              <w:rPr>
                <w:rFonts w:ascii="宋体" w:hAnsi="宋体" w:cs="宋体" w:hint="eastAsia"/>
                <w:kern w:val="0"/>
                <w:sz w:val="24"/>
                <w:szCs w:val="24"/>
              </w:rPr>
              <w:t>有</w:t>
            </w:r>
            <w:r w:rsidRPr="003E4FE2">
              <w:rPr>
                <w:rFonts w:ascii="宋体" w:hAnsi="宋体" w:cs="宋体" w:hint="eastAsia"/>
                <w:kern w:val="0"/>
                <w:sz w:val="24"/>
                <w:szCs w:val="24"/>
              </w:rPr>
              <w:t>每年十万吨左右的</w:t>
            </w:r>
            <w:r>
              <w:rPr>
                <w:rFonts w:ascii="宋体" w:hAnsi="宋体" w:cs="宋体" w:hint="eastAsia"/>
                <w:kern w:val="0"/>
                <w:sz w:val="24"/>
                <w:szCs w:val="24"/>
              </w:rPr>
              <w:t>产能</w:t>
            </w:r>
            <w:r w:rsidRPr="003E4FE2">
              <w:rPr>
                <w:rFonts w:ascii="宋体" w:hAnsi="宋体" w:cs="宋体" w:hint="eastAsia"/>
                <w:kern w:val="0"/>
                <w:sz w:val="24"/>
                <w:szCs w:val="24"/>
              </w:rPr>
              <w:t>提升。</w:t>
            </w:r>
          </w:p>
          <w:p w:rsidR="00EC7E02" w:rsidRDefault="00EC7E02" w:rsidP="00EC7E02">
            <w:pPr>
              <w:widowControl/>
              <w:spacing w:line="360" w:lineRule="auto"/>
              <w:ind w:firstLine="480"/>
            </w:pPr>
            <w:r w:rsidRPr="00EC7E02">
              <w:rPr>
                <w:rFonts w:ascii="宋体" w:hAnsi="宋体" w:cs="宋体" w:hint="eastAsia"/>
                <w:b/>
                <w:kern w:val="0"/>
                <w:sz w:val="24"/>
              </w:rPr>
              <w:t>十一、公司在迪拜和非洲成立子公司的原因</w:t>
            </w:r>
          </w:p>
          <w:p w:rsidR="00EC7E02" w:rsidRDefault="00EC7E02" w:rsidP="00EC7E02">
            <w:pPr>
              <w:widowControl/>
              <w:spacing w:line="360" w:lineRule="auto"/>
              <w:ind w:firstLine="480"/>
              <w:rPr>
                <w:rFonts w:ascii="宋体" w:hAnsi="宋体" w:cs="宋体"/>
                <w:kern w:val="0"/>
                <w:sz w:val="24"/>
              </w:rPr>
            </w:pPr>
            <w:r>
              <w:rPr>
                <w:rFonts w:ascii="宋体" w:hAnsi="宋体" w:cs="宋体" w:hint="eastAsia"/>
                <w:kern w:val="0"/>
                <w:sz w:val="24"/>
                <w:lang w:val="zh-CN"/>
              </w:rPr>
              <w:t>因为管道运输成本相对较高，因此公司出口塑料产品都以管件阀门为主，公司去年收购了</w:t>
            </w:r>
            <w:r w:rsidRPr="00AD07A3">
              <w:rPr>
                <w:rFonts w:ascii="宋体" w:hAnsi="宋体" w:cs="宋体" w:hint="eastAsia"/>
                <w:kern w:val="0"/>
                <w:sz w:val="24"/>
              </w:rPr>
              <w:t>迪拜的PCK 公司</w:t>
            </w:r>
            <w:r w:rsidR="00DF5F1D">
              <w:rPr>
                <w:rFonts w:ascii="宋体" w:hAnsi="宋体" w:cs="宋体" w:hint="eastAsia"/>
                <w:kern w:val="0"/>
                <w:sz w:val="24"/>
              </w:rPr>
              <w:t>准备</w:t>
            </w:r>
            <w:r>
              <w:rPr>
                <w:rFonts w:ascii="宋体" w:hAnsi="宋体" w:cs="宋体" w:hint="eastAsia"/>
                <w:kern w:val="0"/>
                <w:sz w:val="24"/>
              </w:rPr>
              <w:t>建立一个海外生产基地</w:t>
            </w:r>
            <w:r w:rsidRPr="00AD07A3">
              <w:rPr>
                <w:rFonts w:ascii="宋体" w:hAnsi="宋体" w:cs="宋体" w:hint="eastAsia"/>
                <w:kern w:val="0"/>
                <w:sz w:val="24"/>
              </w:rPr>
              <w:t>，</w:t>
            </w:r>
            <w:r>
              <w:rPr>
                <w:rFonts w:ascii="宋体" w:hAnsi="宋体" w:cs="宋体" w:hint="eastAsia"/>
                <w:kern w:val="0"/>
                <w:sz w:val="24"/>
              </w:rPr>
              <w:t>同时</w:t>
            </w:r>
            <w:r w:rsidRPr="00AD07A3">
              <w:rPr>
                <w:rFonts w:ascii="宋体" w:hAnsi="宋体" w:cs="宋体" w:hint="eastAsia"/>
                <w:kern w:val="0"/>
                <w:sz w:val="24"/>
              </w:rPr>
              <w:t>设立了肯尼亚销售子公司，这两个点运营的好，</w:t>
            </w:r>
            <w:r>
              <w:rPr>
                <w:rFonts w:ascii="宋体" w:hAnsi="宋体" w:cs="宋体" w:hint="eastAsia"/>
                <w:kern w:val="0"/>
                <w:sz w:val="24"/>
              </w:rPr>
              <w:t>公司还</w:t>
            </w:r>
            <w:r w:rsidRPr="00AD07A3">
              <w:rPr>
                <w:rFonts w:ascii="宋体" w:hAnsi="宋体" w:cs="宋体" w:hint="eastAsia"/>
                <w:kern w:val="0"/>
                <w:sz w:val="24"/>
              </w:rPr>
              <w:t>会在世界</w:t>
            </w:r>
            <w:r>
              <w:rPr>
                <w:rFonts w:ascii="宋体" w:hAnsi="宋体" w:cs="宋体" w:hint="eastAsia"/>
                <w:kern w:val="0"/>
                <w:sz w:val="24"/>
              </w:rPr>
              <w:t>其他地方布局</w:t>
            </w:r>
            <w:r w:rsidRPr="00AD07A3">
              <w:rPr>
                <w:rFonts w:ascii="宋体" w:hAnsi="宋体" w:cs="宋体" w:hint="eastAsia"/>
                <w:kern w:val="0"/>
                <w:sz w:val="24"/>
              </w:rPr>
              <w:t>，</w:t>
            </w:r>
            <w:r>
              <w:rPr>
                <w:rFonts w:ascii="宋体" w:hAnsi="宋体" w:cs="宋体" w:hint="eastAsia"/>
                <w:kern w:val="0"/>
                <w:sz w:val="24"/>
              </w:rPr>
              <w:t>在一些地方</w:t>
            </w:r>
            <w:r w:rsidRPr="00AD07A3">
              <w:rPr>
                <w:rFonts w:ascii="宋体" w:hAnsi="宋体" w:cs="宋体" w:hint="eastAsia"/>
                <w:kern w:val="0"/>
                <w:sz w:val="24"/>
              </w:rPr>
              <w:t>建立销售</w:t>
            </w:r>
            <w:r>
              <w:rPr>
                <w:rFonts w:ascii="宋体" w:hAnsi="宋体" w:cs="宋体" w:hint="eastAsia"/>
                <w:kern w:val="0"/>
                <w:sz w:val="24"/>
              </w:rPr>
              <w:t>子公司，在比较成熟的地方直接</w:t>
            </w:r>
            <w:r w:rsidR="00B744C6">
              <w:rPr>
                <w:rFonts w:ascii="宋体" w:hAnsi="宋体" w:cs="宋体" w:hint="eastAsia"/>
                <w:kern w:val="0"/>
                <w:sz w:val="24"/>
              </w:rPr>
              <w:t>建设生产基地</w:t>
            </w:r>
            <w:r>
              <w:rPr>
                <w:rFonts w:ascii="宋体" w:hAnsi="宋体" w:cs="宋体" w:hint="eastAsia"/>
                <w:kern w:val="0"/>
                <w:sz w:val="24"/>
              </w:rPr>
              <w:t>，</w:t>
            </w:r>
            <w:r>
              <w:rPr>
                <w:rFonts w:ascii="宋体" w:hAnsi="宋体" w:cs="宋体" w:hint="eastAsia"/>
                <w:kern w:val="0"/>
                <w:sz w:val="24"/>
                <w:lang w:val="zh-CN"/>
              </w:rPr>
              <w:t>这样既解决了管道运输成本问题,又能带动管件出口,协同效应明显。</w:t>
            </w:r>
            <w:r>
              <w:rPr>
                <w:rFonts w:ascii="宋体" w:hAnsi="宋体" w:cs="宋体" w:hint="eastAsia"/>
                <w:kern w:val="0"/>
                <w:sz w:val="24"/>
              </w:rPr>
              <w:t>公司会</w:t>
            </w:r>
            <w:r w:rsidRPr="00AD07A3">
              <w:rPr>
                <w:rFonts w:ascii="宋体" w:hAnsi="宋体" w:cs="宋体" w:hint="eastAsia"/>
                <w:kern w:val="0"/>
                <w:sz w:val="24"/>
              </w:rPr>
              <w:t>稳健的发展，不会盲目去扩张</w:t>
            </w:r>
            <w:r>
              <w:rPr>
                <w:rFonts w:ascii="宋体" w:hAnsi="宋体" w:cs="宋体" w:hint="eastAsia"/>
                <w:kern w:val="0"/>
                <w:sz w:val="24"/>
              </w:rPr>
              <w:t>。</w:t>
            </w:r>
          </w:p>
          <w:p w:rsidR="00EC7E02" w:rsidRPr="00F85D91" w:rsidRDefault="00EC7E02" w:rsidP="00EC7E02">
            <w:pPr>
              <w:widowControl/>
              <w:spacing w:line="360" w:lineRule="auto"/>
              <w:ind w:firstLine="480"/>
              <w:rPr>
                <w:rFonts w:ascii="宋体" w:hAnsi="宋体" w:cs="宋体"/>
                <w:b/>
                <w:kern w:val="0"/>
                <w:sz w:val="24"/>
              </w:rPr>
            </w:pPr>
            <w:r w:rsidRPr="00F85D91">
              <w:rPr>
                <w:rFonts w:ascii="宋体" w:hAnsi="宋体" w:cs="宋体" w:hint="eastAsia"/>
                <w:b/>
                <w:kern w:val="0"/>
                <w:sz w:val="24"/>
              </w:rPr>
              <w:t>十二、</w:t>
            </w:r>
            <w:r w:rsidR="00F85D91" w:rsidRPr="00F85D91">
              <w:rPr>
                <w:rFonts w:ascii="宋体" w:hAnsi="宋体" w:cs="宋体" w:hint="eastAsia"/>
                <w:b/>
                <w:kern w:val="0"/>
                <w:sz w:val="24"/>
              </w:rPr>
              <w:t>永高算是家族企业吗</w:t>
            </w:r>
          </w:p>
          <w:p w:rsidR="00F85D91" w:rsidRDefault="00F85D91" w:rsidP="00EC7E02">
            <w:pPr>
              <w:widowControl/>
              <w:spacing w:line="360" w:lineRule="auto"/>
              <w:ind w:firstLine="480"/>
              <w:rPr>
                <w:rFonts w:ascii="宋体" w:hAnsi="宋体" w:cs="宋体"/>
                <w:kern w:val="0"/>
                <w:sz w:val="24"/>
              </w:rPr>
            </w:pPr>
            <w:r>
              <w:rPr>
                <w:rFonts w:ascii="宋体" w:hAnsi="宋体" w:cs="宋体" w:hint="eastAsia"/>
                <w:kern w:val="0"/>
                <w:sz w:val="24"/>
              </w:rPr>
              <w:t>永高是家族控股企业，公司股权比较集中，但是公司经营</w:t>
            </w:r>
            <w:r w:rsidR="00DF5F1D">
              <w:rPr>
                <w:rFonts w:ascii="宋体" w:hAnsi="宋体" w:cs="宋体" w:hint="eastAsia"/>
                <w:kern w:val="0"/>
                <w:sz w:val="24"/>
              </w:rPr>
              <w:t>主要</w:t>
            </w:r>
            <w:r>
              <w:rPr>
                <w:rFonts w:ascii="宋体" w:hAnsi="宋体" w:cs="宋体" w:hint="eastAsia"/>
                <w:kern w:val="0"/>
                <w:sz w:val="24"/>
              </w:rPr>
              <w:t>是职业经理人</w:t>
            </w:r>
            <w:r w:rsidR="00DF5F1D">
              <w:rPr>
                <w:rFonts w:ascii="宋体" w:hAnsi="宋体" w:cs="宋体" w:hint="eastAsia"/>
                <w:kern w:val="0"/>
                <w:sz w:val="24"/>
              </w:rPr>
              <w:t>管理模式</w:t>
            </w:r>
            <w:r>
              <w:rPr>
                <w:rFonts w:ascii="宋体" w:hAnsi="宋体" w:cs="宋体" w:hint="eastAsia"/>
                <w:kern w:val="0"/>
                <w:sz w:val="24"/>
              </w:rPr>
              <w:t>。</w:t>
            </w:r>
          </w:p>
          <w:p w:rsidR="00F85D91" w:rsidRPr="00F85D91" w:rsidRDefault="00F85D91" w:rsidP="00EC7E02">
            <w:pPr>
              <w:widowControl/>
              <w:spacing w:line="360" w:lineRule="auto"/>
              <w:ind w:firstLine="480"/>
              <w:rPr>
                <w:rFonts w:ascii="宋体" w:hAnsi="宋体" w:cs="宋体"/>
                <w:b/>
                <w:kern w:val="0"/>
                <w:sz w:val="24"/>
              </w:rPr>
            </w:pPr>
            <w:r w:rsidRPr="00F85D91">
              <w:rPr>
                <w:rFonts w:ascii="宋体" w:hAnsi="宋体" w:cs="宋体" w:hint="eastAsia"/>
                <w:b/>
                <w:kern w:val="0"/>
                <w:sz w:val="24"/>
              </w:rPr>
              <w:t>十三、公司控股股东及一致行动人非交易过户的原因</w:t>
            </w:r>
          </w:p>
          <w:p w:rsidR="00992EF0" w:rsidRDefault="00F85D91" w:rsidP="00992EF0">
            <w:pPr>
              <w:widowControl/>
              <w:spacing w:line="360" w:lineRule="auto"/>
              <w:ind w:firstLine="480"/>
              <w:rPr>
                <w:rFonts w:ascii="宋体" w:hAnsi="宋体" w:cs="宋体"/>
                <w:kern w:val="0"/>
                <w:sz w:val="24"/>
              </w:rPr>
            </w:pPr>
            <w:r>
              <w:rPr>
                <w:rFonts w:ascii="宋体" w:hAnsi="宋体" w:cs="宋体" w:hint="eastAsia"/>
                <w:kern w:val="0"/>
                <w:sz w:val="24"/>
              </w:rPr>
              <w:t>公司控股股东及一致行动人将股份委托给广发证券进行非交易过户，主要是参与新股申购网下打新，以获取网下打新收益，本次非交易过户不会导致公司控股股东及一致行动人持有的公司股份数量发生变化。</w:t>
            </w:r>
          </w:p>
          <w:p w:rsidR="00F85D91" w:rsidRPr="00F85D91" w:rsidRDefault="00446462" w:rsidP="00992EF0">
            <w:pPr>
              <w:widowControl/>
              <w:spacing w:line="360" w:lineRule="auto"/>
              <w:ind w:firstLine="480"/>
              <w:rPr>
                <w:rFonts w:ascii="宋体" w:hAnsi="宋体" w:cs="宋体"/>
                <w:b/>
                <w:kern w:val="0"/>
                <w:sz w:val="24"/>
              </w:rPr>
            </w:pPr>
            <w:r>
              <w:rPr>
                <w:rFonts w:ascii="宋体" w:hAnsi="宋体" w:cs="宋体" w:hint="eastAsia"/>
                <w:b/>
                <w:kern w:val="0"/>
                <w:sz w:val="24"/>
              </w:rPr>
              <w:t>十三、公司股东公告</w:t>
            </w:r>
            <w:r w:rsidR="00F85D91" w:rsidRPr="00F85D91">
              <w:rPr>
                <w:rFonts w:ascii="宋体" w:hAnsi="宋体" w:cs="宋体" w:hint="eastAsia"/>
                <w:b/>
                <w:kern w:val="0"/>
                <w:sz w:val="24"/>
              </w:rPr>
              <w:t>减持的原因</w:t>
            </w:r>
          </w:p>
          <w:p w:rsidR="00F85D91" w:rsidRDefault="00F85D91" w:rsidP="00992EF0">
            <w:pPr>
              <w:widowControl/>
              <w:spacing w:line="360" w:lineRule="auto"/>
              <w:ind w:firstLine="480"/>
              <w:rPr>
                <w:rFonts w:ascii="宋体" w:hAnsi="宋体" w:cs="宋体"/>
                <w:kern w:val="0"/>
                <w:sz w:val="24"/>
              </w:rPr>
            </w:pPr>
            <w:r>
              <w:rPr>
                <w:rFonts w:ascii="宋体" w:hAnsi="宋体" w:cs="宋体" w:hint="eastAsia"/>
                <w:kern w:val="0"/>
                <w:sz w:val="24"/>
              </w:rPr>
              <w:t>公司股东</w:t>
            </w:r>
            <w:r w:rsidR="00446462">
              <w:rPr>
                <w:rFonts w:ascii="宋体" w:hAnsi="宋体" w:cs="宋体" w:hint="eastAsia"/>
                <w:kern w:val="0"/>
                <w:sz w:val="24"/>
              </w:rPr>
              <w:t>公告减持计划是</w:t>
            </w:r>
            <w:r w:rsidR="004B0A02">
              <w:rPr>
                <w:rFonts w:ascii="宋体" w:hAnsi="宋体" w:cs="宋体" w:hint="eastAsia"/>
                <w:kern w:val="0"/>
                <w:sz w:val="24"/>
              </w:rPr>
              <w:t>因</w:t>
            </w:r>
            <w:r w:rsidR="00446462">
              <w:rPr>
                <w:rFonts w:ascii="宋体" w:hAnsi="宋体" w:cs="宋体" w:hint="eastAsia"/>
                <w:kern w:val="0"/>
                <w:sz w:val="24"/>
              </w:rPr>
              <w:t>自身</w:t>
            </w:r>
            <w:r>
              <w:rPr>
                <w:rFonts w:ascii="宋体" w:hAnsi="宋体" w:cs="宋体" w:hint="eastAsia"/>
                <w:kern w:val="0"/>
                <w:sz w:val="24"/>
              </w:rPr>
              <w:t>资金需求</w:t>
            </w:r>
            <w:r w:rsidR="00446462">
              <w:rPr>
                <w:rFonts w:ascii="宋体" w:hAnsi="宋体" w:cs="宋体" w:hint="eastAsia"/>
                <w:kern w:val="0"/>
                <w:sz w:val="24"/>
              </w:rPr>
              <w:t>，截止目前，尚未开始减持。</w:t>
            </w:r>
          </w:p>
          <w:p w:rsidR="00F85D91" w:rsidRPr="00B26DC4" w:rsidRDefault="00F85D91" w:rsidP="00992EF0">
            <w:pPr>
              <w:widowControl/>
              <w:spacing w:line="360" w:lineRule="auto"/>
              <w:ind w:firstLine="480"/>
              <w:rPr>
                <w:rFonts w:ascii="宋体" w:hAnsi="宋体" w:cs="宋体"/>
                <w:b/>
                <w:kern w:val="0"/>
                <w:sz w:val="24"/>
              </w:rPr>
            </w:pPr>
            <w:r w:rsidRPr="00B26DC4">
              <w:rPr>
                <w:rFonts w:ascii="宋体" w:hAnsi="宋体" w:cs="宋体" w:hint="eastAsia"/>
                <w:b/>
                <w:kern w:val="0"/>
                <w:sz w:val="24"/>
              </w:rPr>
              <w:t>十四、公司整合</w:t>
            </w:r>
            <w:r w:rsidR="00B26DC4">
              <w:rPr>
                <w:rFonts w:ascii="宋体" w:hAnsi="宋体" w:cs="宋体" w:hint="eastAsia"/>
                <w:b/>
                <w:kern w:val="0"/>
                <w:sz w:val="24"/>
              </w:rPr>
              <w:t>公元</w:t>
            </w:r>
            <w:r w:rsidRPr="00B26DC4">
              <w:rPr>
                <w:rFonts w:ascii="宋体" w:hAnsi="宋体" w:cs="宋体" w:hint="eastAsia"/>
                <w:b/>
                <w:kern w:val="0"/>
                <w:sz w:val="24"/>
              </w:rPr>
              <w:t>太阳能</w:t>
            </w:r>
            <w:r w:rsidR="00B26DC4">
              <w:rPr>
                <w:rFonts w:ascii="宋体" w:hAnsi="宋体" w:cs="宋体" w:hint="eastAsia"/>
                <w:b/>
                <w:kern w:val="0"/>
                <w:sz w:val="24"/>
              </w:rPr>
              <w:t>和公元电器</w:t>
            </w:r>
            <w:r w:rsidRPr="00B26DC4">
              <w:rPr>
                <w:rFonts w:ascii="宋体" w:hAnsi="宋体" w:cs="宋体" w:hint="eastAsia"/>
                <w:b/>
                <w:kern w:val="0"/>
                <w:sz w:val="24"/>
              </w:rPr>
              <w:t>的原因</w:t>
            </w:r>
          </w:p>
          <w:p w:rsidR="00992EF0" w:rsidRPr="00E6160A" w:rsidRDefault="00B744C6" w:rsidP="00992EF0">
            <w:pPr>
              <w:widowControl/>
              <w:spacing w:line="360" w:lineRule="auto"/>
              <w:ind w:firstLine="480"/>
              <w:rPr>
                <w:rFonts w:ascii="宋体" w:hAnsi="宋体" w:cs="宋体"/>
                <w:kern w:val="0"/>
                <w:sz w:val="24"/>
              </w:rPr>
            </w:pPr>
            <w:r>
              <w:rPr>
                <w:rFonts w:ascii="宋体" w:hAnsi="宋体" w:cs="宋体" w:hint="eastAsia"/>
                <w:kern w:val="0"/>
                <w:sz w:val="24"/>
              </w:rPr>
              <w:lastRenderedPageBreak/>
              <w:t>公司</w:t>
            </w:r>
            <w:r w:rsidR="003844B0">
              <w:rPr>
                <w:rFonts w:ascii="宋体" w:hAnsi="宋体" w:cs="宋体" w:hint="eastAsia"/>
                <w:kern w:val="0"/>
                <w:sz w:val="24"/>
              </w:rPr>
              <w:t>对太阳能公司和电器公司整合都是集团内部的整合，</w:t>
            </w:r>
            <w:r w:rsidR="00B26DC4">
              <w:rPr>
                <w:rFonts w:ascii="宋体" w:hAnsi="宋体" w:cs="宋体" w:hint="eastAsia"/>
                <w:kern w:val="0"/>
                <w:sz w:val="24"/>
              </w:rPr>
              <w:t>整合太阳能</w:t>
            </w:r>
            <w:r w:rsidR="003844B0">
              <w:rPr>
                <w:rFonts w:ascii="宋体" w:hAnsi="宋体" w:cs="宋体" w:hint="eastAsia"/>
                <w:kern w:val="0"/>
                <w:sz w:val="24"/>
              </w:rPr>
              <w:t>业务初衷是公司发展智能管网</w:t>
            </w:r>
            <w:r w:rsidR="00446462">
              <w:rPr>
                <w:rFonts w:ascii="宋体" w:hAnsi="宋体" w:cs="宋体" w:hint="eastAsia"/>
                <w:kern w:val="0"/>
                <w:sz w:val="24"/>
              </w:rPr>
              <w:t>系统</w:t>
            </w:r>
            <w:r w:rsidR="003844B0">
              <w:rPr>
                <w:rFonts w:ascii="宋体" w:hAnsi="宋体" w:cs="宋体" w:hint="eastAsia"/>
                <w:kern w:val="0"/>
                <w:sz w:val="24"/>
              </w:rPr>
              <w:t>的需要，</w:t>
            </w:r>
            <w:r w:rsidR="00E6160A">
              <w:rPr>
                <w:rFonts w:ascii="宋体" w:hAnsi="宋体" w:cs="宋体" w:hint="eastAsia"/>
                <w:kern w:val="0"/>
                <w:sz w:val="24"/>
              </w:rPr>
              <w:t>主要的思路是在传统的管道的节点上置入传感器和自动调节开关，通过系统随时探测水位、水压、监测水质，随时掌握水的动态，及时调整。同时也能够监测管道状况，及时修理，有效改善管道“跑漏”情况</w:t>
            </w:r>
            <w:r w:rsidR="00446462">
              <w:rPr>
                <w:rFonts w:ascii="宋体" w:hAnsi="宋体" w:cs="宋体" w:hint="eastAsia"/>
                <w:kern w:val="0"/>
                <w:sz w:val="24"/>
              </w:rPr>
              <w:t>，这方面的研发仍在进行中。</w:t>
            </w:r>
            <w:r w:rsidR="00E6160A" w:rsidRPr="004B0A02">
              <w:rPr>
                <w:rFonts w:ascii="宋体" w:hAnsi="宋体" w:cs="宋体" w:hint="eastAsia"/>
                <w:kern w:val="0"/>
                <w:sz w:val="24"/>
              </w:rPr>
              <w:t>公元电器主要从事电器开关、插座、低压小家电、照明器具、接线盒制造、销售，电线电缆销售。</w:t>
            </w:r>
            <w:r w:rsidR="00B26DC4" w:rsidRPr="004B0A02">
              <w:rPr>
                <w:rFonts w:ascii="宋体" w:hAnsi="宋体" w:cs="宋体" w:hint="eastAsia"/>
                <w:kern w:val="0"/>
                <w:sz w:val="24"/>
              </w:rPr>
              <w:t>整合公元电器是将</w:t>
            </w:r>
            <w:r w:rsidR="00E6160A" w:rsidRPr="004B0A02">
              <w:rPr>
                <w:rFonts w:ascii="宋体" w:hAnsi="宋体" w:cs="宋体" w:hint="eastAsia"/>
                <w:kern w:val="0"/>
                <w:sz w:val="24"/>
              </w:rPr>
              <w:t>公元电器纳入家装业务销售平台，既能带动电器的发展，又利于公司更好地开拓家装市场，完善公司产业链，丰富家装产品系列，打造家装市场核心竞争力。</w:t>
            </w:r>
          </w:p>
          <w:p w:rsidR="005D6EE1" w:rsidRPr="00B26DC4" w:rsidRDefault="00B26DC4" w:rsidP="005D6EE1">
            <w:pPr>
              <w:widowControl/>
              <w:spacing w:line="360" w:lineRule="auto"/>
              <w:ind w:firstLine="480"/>
              <w:rPr>
                <w:rFonts w:ascii="宋体" w:hAnsi="宋体" w:cs="宋体"/>
                <w:b/>
                <w:kern w:val="0"/>
                <w:sz w:val="24"/>
              </w:rPr>
            </w:pPr>
            <w:r w:rsidRPr="00B26DC4">
              <w:rPr>
                <w:rFonts w:ascii="宋体" w:hAnsi="宋体" w:cs="宋体" w:hint="eastAsia"/>
                <w:b/>
                <w:kern w:val="0"/>
                <w:sz w:val="24"/>
              </w:rPr>
              <w:t>十五、公司核心产品管道</w:t>
            </w:r>
            <w:r w:rsidR="003844B0">
              <w:rPr>
                <w:rFonts w:ascii="宋体" w:hAnsi="宋体" w:cs="宋体" w:hint="eastAsia"/>
                <w:b/>
                <w:kern w:val="0"/>
                <w:sz w:val="24"/>
              </w:rPr>
              <w:t>业务</w:t>
            </w:r>
            <w:r w:rsidRPr="00B26DC4">
              <w:rPr>
                <w:rFonts w:ascii="宋体" w:hAnsi="宋体" w:cs="宋体" w:hint="eastAsia"/>
                <w:b/>
                <w:kern w:val="0"/>
                <w:sz w:val="24"/>
              </w:rPr>
              <w:t>将来会不会变更</w:t>
            </w:r>
          </w:p>
          <w:p w:rsidR="00462CED" w:rsidRPr="00B26DC4" w:rsidRDefault="00B26DC4" w:rsidP="00B26DC4">
            <w:pPr>
              <w:widowControl/>
              <w:spacing w:line="360" w:lineRule="auto"/>
              <w:ind w:firstLine="480"/>
              <w:rPr>
                <w:rFonts w:ascii="宋体" w:hAnsi="宋体" w:cs="宋体"/>
                <w:kern w:val="0"/>
                <w:sz w:val="24"/>
              </w:rPr>
            </w:pPr>
            <w:r>
              <w:rPr>
                <w:rFonts w:ascii="宋体" w:hAnsi="宋体" w:cs="宋体" w:hint="eastAsia"/>
                <w:kern w:val="0"/>
                <w:sz w:val="24"/>
              </w:rPr>
              <w:t>不会，公司将来依然是会围绕塑料管道的主业去发展。</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E21E05">
            <w:pPr>
              <w:spacing w:line="480" w:lineRule="atLeast"/>
              <w:rPr>
                <w:rFonts w:ascii="宋体" w:hAnsi="宋体"/>
                <w:bCs/>
                <w:iCs/>
                <w:sz w:val="24"/>
                <w:szCs w:val="24"/>
              </w:rPr>
            </w:pPr>
            <w:r>
              <w:rPr>
                <w:rFonts w:ascii="宋体" w:hAnsi="宋体" w:hint="eastAsia"/>
                <w:bCs/>
                <w:iCs/>
                <w:sz w:val="24"/>
                <w:szCs w:val="24"/>
              </w:rPr>
              <w:t>2020年</w:t>
            </w:r>
            <w:r w:rsidR="00FA47D3">
              <w:rPr>
                <w:rFonts w:ascii="宋体" w:hAnsi="宋体" w:hint="eastAsia"/>
                <w:bCs/>
                <w:iCs/>
                <w:sz w:val="24"/>
                <w:szCs w:val="24"/>
              </w:rPr>
              <w:t>9</w:t>
            </w:r>
            <w:r w:rsidR="00C03A78">
              <w:rPr>
                <w:rFonts w:ascii="宋体" w:hAnsi="宋体" w:hint="eastAsia"/>
                <w:bCs/>
                <w:iCs/>
                <w:sz w:val="24"/>
                <w:szCs w:val="24"/>
              </w:rPr>
              <w:t>月</w:t>
            </w:r>
            <w:r w:rsidR="00FA47D3">
              <w:rPr>
                <w:rFonts w:ascii="宋体" w:hAnsi="宋体" w:hint="eastAsia"/>
                <w:bCs/>
                <w:iCs/>
                <w:sz w:val="24"/>
                <w:szCs w:val="24"/>
              </w:rPr>
              <w:t>1</w:t>
            </w:r>
            <w:r w:rsidR="00E21E05">
              <w:rPr>
                <w:rFonts w:ascii="宋体" w:hAnsi="宋体" w:hint="eastAsia"/>
                <w:bCs/>
                <w:iCs/>
                <w:sz w:val="24"/>
                <w:szCs w:val="24"/>
              </w:rPr>
              <w:t>4</w:t>
            </w:r>
            <w:r w:rsidR="00C03A78">
              <w:rPr>
                <w:rFonts w:ascii="宋体" w:hAnsi="宋体" w:hint="eastAsia"/>
                <w:bCs/>
                <w:iCs/>
                <w:sz w:val="24"/>
                <w:szCs w:val="24"/>
              </w:rPr>
              <w:t>日</w:t>
            </w:r>
          </w:p>
        </w:tc>
      </w:tr>
    </w:tbl>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C08" w:rsidRDefault="00083C08" w:rsidP="00A97CD2">
      <w:r>
        <w:separator/>
      </w:r>
    </w:p>
  </w:endnote>
  <w:endnote w:type="continuationSeparator" w:id="1">
    <w:p w:rsidR="00083C08" w:rsidRDefault="00083C08"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C08" w:rsidRDefault="00083C08" w:rsidP="00A97CD2">
      <w:r>
        <w:separator/>
      </w:r>
    </w:p>
  </w:footnote>
  <w:footnote w:type="continuationSeparator" w:id="1">
    <w:p w:rsidR="00083C08" w:rsidRDefault="00083C08" w:rsidP="00A97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DA2C1"/>
    <w:multiLevelType w:val="singleLevel"/>
    <w:tmpl w:val="B54DA2C1"/>
    <w:lvl w:ilvl="0">
      <w:start w:val="6"/>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2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02D6E"/>
    <w:rsid w:val="00011655"/>
    <w:rsid w:val="0001422C"/>
    <w:rsid w:val="000147AE"/>
    <w:rsid w:val="000178C4"/>
    <w:rsid w:val="00017CDC"/>
    <w:rsid w:val="000204AB"/>
    <w:rsid w:val="00020A9F"/>
    <w:rsid w:val="00026DB9"/>
    <w:rsid w:val="00030254"/>
    <w:rsid w:val="000336EF"/>
    <w:rsid w:val="00041C56"/>
    <w:rsid w:val="000465DF"/>
    <w:rsid w:val="00051B4B"/>
    <w:rsid w:val="000520CC"/>
    <w:rsid w:val="000535AE"/>
    <w:rsid w:val="000602CF"/>
    <w:rsid w:val="00063EA4"/>
    <w:rsid w:val="00065389"/>
    <w:rsid w:val="00070437"/>
    <w:rsid w:val="00070D19"/>
    <w:rsid w:val="000721E3"/>
    <w:rsid w:val="0007312F"/>
    <w:rsid w:val="00073273"/>
    <w:rsid w:val="0007639E"/>
    <w:rsid w:val="00077952"/>
    <w:rsid w:val="000839F0"/>
    <w:rsid w:val="00083C08"/>
    <w:rsid w:val="00084429"/>
    <w:rsid w:val="00086E4C"/>
    <w:rsid w:val="0009210A"/>
    <w:rsid w:val="000971F2"/>
    <w:rsid w:val="000A0C58"/>
    <w:rsid w:val="000A33B9"/>
    <w:rsid w:val="000A3451"/>
    <w:rsid w:val="000A4BB5"/>
    <w:rsid w:val="000A7411"/>
    <w:rsid w:val="000B271F"/>
    <w:rsid w:val="000B6A35"/>
    <w:rsid w:val="000C01CB"/>
    <w:rsid w:val="000C137B"/>
    <w:rsid w:val="000C465E"/>
    <w:rsid w:val="000D1A03"/>
    <w:rsid w:val="000D2337"/>
    <w:rsid w:val="000D6956"/>
    <w:rsid w:val="000E5A0F"/>
    <w:rsid w:val="000F0D29"/>
    <w:rsid w:val="000F2C32"/>
    <w:rsid w:val="000F48BA"/>
    <w:rsid w:val="000F6612"/>
    <w:rsid w:val="00102613"/>
    <w:rsid w:val="001027A5"/>
    <w:rsid w:val="0010286E"/>
    <w:rsid w:val="00102C11"/>
    <w:rsid w:val="00102F07"/>
    <w:rsid w:val="001050B3"/>
    <w:rsid w:val="001067DD"/>
    <w:rsid w:val="0010688F"/>
    <w:rsid w:val="001078E8"/>
    <w:rsid w:val="00110C25"/>
    <w:rsid w:val="00110D3F"/>
    <w:rsid w:val="00111F34"/>
    <w:rsid w:val="00111F41"/>
    <w:rsid w:val="00114EA4"/>
    <w:rsid w:val="00122805"/>
    <w:rsid w:val="00141575"/>
    <w:rsid w:val="001448E9"/>
    <w:rsid w:val="00150D17"/>
    <w:rsid w:val="00154A8F"/>
    <w:rsid w:val="00155277"/>
    <w:rsid w:val="00156CA7"/>
    <w:rsid w:val="0017136E"/>
    <w:rsid w:val="00172CEE"/>
    <w:rsid w:val="0017498E"/>
    <w:rsid w:val="001757C9"/>
    <w:rsid w:val="0017632B"/>
    <w:rsid w:val="001763E6"/>
    <w:rsid w:val="001765B9"/>
    <w:rsid w:val="00177AE9"/>
    <w:rsid w:val="00181793"/>
    <w:rsid w:val="001834A4"/>
    <w:rsid w:val="001840B5"/>
    <w:rsid w:val="00190F4E"/>
    <w:rsid w:val="00191289"/>
    <w:rsid w:val="00195266"/>
    <w:rsid w:val="001A3FA0"/>
    <w:rsid w:val="001A49C0"/>
    <w:rsid w:val="001A5979"/>
    <w:rsid w:val="001B1179"/>
    <w:rsid w:val="001B4F51"/>
    <w:rsid w:val="001B6E4B"/>
    <w:rsid w:val="001D1BAB"/>
    <w:rsid w:val="001D307F"/>
    <w:rsid w:val="001D46A8"/>
    <w:rsid w:val="001D4AD7"/>
    <w:rsid w:val="001E2DAF"/>
    <w:rsid w:val="001E4B25"/>
    <w:rsid w:val="001E66CD"/>
    <w:rsid w:val="001E7C42"/>
    <w:rsid w:val="001F098F"/>
    <w:rsid w:val="001F2152"/>
    <w:rsid w:val="001F36DB"/>
    <w:rsid w:val="001F4667"/>
    <w:rsid w:val="001F59D6"/>
    <w:rsid w:val="001F5C30"/>
    <w:rsid w:val="001F7D5D"/>
    <w:rsid w:val="0020103B"/>
    <w:rsid w:val="00201A5F"/>
    <w:rsid w:val="002022FC"/>
    <w:rsid w:val="00203C36"/>
    <w:rsid w:val="002120AA"/>
    <w:rsid w:val="0021251B"/>
    <w:rsid w:val="00213F2C"/>
    <w:rsid w:val="00225166"/>
    <w:rsid w:val="002251CD"/>
    <w:rsid w:val="00226DCF"/>
    <w:rsid w:val="002346DB"/>
    <w:rsid w:val="00242BFE"/>
    <w:rsid w:val="00242C50"/>
    <w:rsid w:val="002435DA"/>
    <w:rsid w:val="002438C2"/>
    <w:rsid w:val="002457C9"/>
    <w:rsid w:val="002460C4"/>
    <w:rsid w:val="002477E7"/>
    <w:rsid w:val="00265E3F"/>
    <w:rsid w:val="00270B5B"/>
    <w:rsid w:val="00270E55"/>
    <w:rsid w:val="002733C2"/>
    <w:rsid w:val="0027504D"/>
    <w:rsid w:val="00276AA2"/>
    <w:rsid w:val="00277B47"/>
    <w:rsid w:val="002809E8"/>
    <w:rsid w:val="0028783C"/>
    <w:rsid w:val="00290080"/>
    <w:rsid w:val="002909EF"/>
    <w:rsid w:val="0029687A"/>
    <w:rsid w:val="002B2A0C"/>
    <w:rsid w:val="002B3B2E"/>
    <w:rsid w:val="002B57BA"/>
    <w:rsid w:val="002B6521"/>
    <w:rsid w:val="002C6D15"/>
    <w:rsid w:val="002D1232"/>
    <w:rsid w:val="002D6A68"/>
    <w:rsid w:val="002E13FD"/>
    <w:rsid w:val="002E2FBE"/>
    <w:rsid w:val="002E5421"/>
    <w:rsid w:val="002F04C0"/>
    <w:rsid w:val="002F5256"/>
    <w:rsid w:val="003001F0"/>
    <w:rsid w:val="00300E79"/>
    <w:rsid w:val="00301FE6"/>
    <w:rsid w:val="00302E9D"/>
    <w:rsid w:val="00303232"/>
    <w:rsid w:val="00305A89"/>
    <w:rsid w:val="00306E7B"/>
    <w:rsid w:val="00313A5B"/>
    <w:rsid w:val="00322E84"/>
    <w:rsid w:val="0032319F"/>
    <w:rsid w:val="00324B04"/>
    <w:rsid w:val="00326C91"/>
    <w:rsid w:val="003310AE"/>
    <w:rsid w:val="003318D7"/>
    <w:rsid w:val="003344A0"/>
    <w:rsid w:val="003404E0"/>
    <w:rsid w:val="00340B25"/>
    <w:rsid w:val="003415A8"/>
    <w:rsid w:val="00345B10"/>
    <w:rsid w:val="0034600D"/>
    <w:rsid w:val="003524FD"/>
    <w:rsid w:val="0035795D"/>
    <w:rsid w:val="00357A7D"/>
    <w:rsid w:val="003601EB"/>
    <w:rsid w:val="0036365B"/>
    <w:rsid w:val="00364D5D"/>
    <w:rsid w:val="00366D30"/>
    <w:rsid w:val="003675D8"/>
    <w:rsid w:val="0037182C"/>
    <w:rsid w:val="00371845"/>
    <w:rsid w:val="003807AE"/>
    <w:rsid w:val="003830AC"/>
    <w:rsid w:val="003844B0"/>
    <w:rsid w:val="00384B46"/>
    <w:rsid w:val="003908E9"/>
    <w:rsid w:val="00391E26"/>
    <w:rsid w:val="00392C9A"/>
    <w:rsid w:val="00395553"/>
    <w:rsid w:val="0039639F"/>
    <w:rsid w:val="003A0B62"/>
    <w:rsid w:val="003A10C1"/>
    <w:rsid w:val="003B1F09"/>
    <w:rsid w:val="003B4D2D"/>
    <w:rsid w:val="003C0E75"/>
    <w:rsid w:val="003C274F"/>
    <w:rsid w:val="003C2E8F"/>
    <w:rsid w:val="003C4544"/>
    <w:rsid w:val="003C52F8"/>
    <w:rsid w:val="003D6212"/>
    <w:rsid w:val="003E029C"/>
    <w:rsid w:val="003E4E5E"/>
    <w:rsid w:val="003E4FE2"/>
    <w:rsid w:val="003E73E5"/>
    <w:rsid w:val="003F28C3"/>
    <w:rsid w:val="003F548E"/>
    <w:rsid w:val="003F6BA6"/>
    <w:rsid w:val="003F6CE2"/>
    <w:rsid w:val="003F7298"/>
    <w:rsid w:val="00400A36"/>
    <w:rsid w:val="00404351"/>
    <w:rsid w:val="004105C5"/>
    <w:rsid w:val="00410D4A"/>
    <w:rsid w:val="00415C76"/>
    <w:rsid w:val="004162F0"/>
    <w:rsid w:val="00416DB3"/>
    <w:rsid w:val="00423E8A"/>
    <w:rsid w:val="00427879"/>
    <w:rsid w:val="00431058"/>
    <w:rsid w:val="004336F0"/>
    <w:rsid w:val="00443172"/>
    <w:rsid w:val="00446462"/>
    <w:rsid w:val="00447BED"/>
    <w:rsid w:val="004507E7"/>
    <w:rsid w:val="004566CF"/>
    <w:rsid w:val="004603A6"/>
    <w:rsid w:val="00462CED"/>
    <w:rsid w:val="00466E7A"/>
    <w:rsid w:val="00467D63"/>
    <w:rsid w:val="00471B71"/>
    <w:rsid w:val="00472184"/>
    <w:rsid w:val="00472631"/>
    <w:rsid w:val="00473CBB"/>
    <w:rsid w:val="004845AD"/>
    <w:rsid w:val="00491BC0"/>
    <w:rsid w:val="00493FBC"/>
    <w:rsid w:val="0049608C"/>
    <w:rsid w:val="00496196"/>
    <w:rsid w:val="004A69E5"/>
    <w:rsid w:val="004B0A02"/>
    <w:rsid w:val="004B277C"/>
    <w:rsid w:val="004B2983"/>
    <w:rsid w:val="004B2FF3"/>
    <w:rsid w:val="004B3CE7"/>
    <w:rsid w:val="004B4F4B"/>
    <w:rsid w:val="004B5F03"/>
    <w:rsid w:val="004C4000"/>
    <w:rsid w:val="004C42DD"/>
    <w:rsid w:val="004C6696"/>
    <w:rsid w:val="004C7FBE"/>
    <w:rsid w:val="004D56CC"/>
    <w:rsid w:val="004E108A"/>
    <w:rsid w:val="004E1673"/>
    <w:rsid w:val="004E3413"/>
    <w:rsid w:val="004E69A9"/>
    <w:rsid w:val="004F11EC"/>
    <w:rsid w:val="004F46CB"/>
    <w:rsid w:val="004F7424"/>
    <w:rsid w:val="004F7502"/>
    <w:rsid w:val="004F7B05"/>
    <w:rsid w:val="005005F6"/>
    <w:rsid w:val="00501871"/>
    <w:rsid w:val="0050276B"/>
    <w:rsid w:val="0051006D"/>
    <w:rsid w:val="00510CC0"/>
    <w:rsid w:val="00517B8F"/>
    <w:rsid w:val="005229D3"/>
    <w:rsid w:val="00523E69"/>
    <w:rsid w:val="005277DE"/>
    <w:rsid w:val="0053167B"/>
    <w:rsid w:val="0053245C"/>
    <w:rsid w:val="0053792C"/>
    <w:rsid w:val="00545A7A"/>
    <w:rsid w:val="00546990"/>
    <w:rsid w:val="00557891"/>
    <w:rsid w:val="00566979"/>
    <w:rsid w:val="00566EA5"/>
    <w:rsid w:val="00570F9D"/>
    <w:rsid w:val="005758F5"/>
    <w:rsid w:val="0057705B"/>
    <w:rsid w:val="005779E8"/>
    <w:rsid w:val="00580574"/>
    <w:rsid w:val="00582145"/>
    <w:rsid w:val="005846C1"/>
    <w:rsid w:val="00585DBA"/>
    <w:rsid w:val="005913B5"/>
    <w:rsid w:val="005A0218"/>
    <w:rsid w:val="005A08D6"/>
    <w:rsid w:val="005A6AC8"/>
    <w:rsid w:val="005A72CE"/>
    <w:rsid w:val="005A7C74"/>
    <w:rsid w:val="005B0642"/>
    <w:rsid w:val="005B53F7"/>
    <w:rsid w:val="005B653C"/>
    <w:rsid w:val="005C077A"/>
    <w:rsid w:val="005C12F5"/>
    <w:rsid w:val="005C332A"/>
    <w:rsid w:val="005D35EC"/>
    <w:rsid w:val="005D5C2A"/>
    <w:rsid w:val="005D6EE1"/>
    <w:rsid w:val="005E25A3"/>
    <w:rsid w:val="005E28F3"/>
    <w:rsid w:val="005E3914"/>
    <w:rsid w:val="005F0520"/>
    <w:rsid w:val="005F69A3"/>
    <w:rsid w:val="005F70A8"/>
    <w:rsid w:val="00602245"/>
    <w:rsid w:val="00605575"/>
    <w:rsid w:val="00606C9B"/>
    <w:rsid w:val="006177C5"/>
    <w:rsid w:val="006237E0"/>
    <w:rsid w:val="00623D08"/>
    <w:rsid w:val="00626657"/>
    <w:rsid w:val="00634242"/>
    <w:rsid w:val="006363F8"/>
    <w:rsid w:val="00641DD9"/>
    <w:rsid w:val="006466C7"/>
    <w:rsid w:val="00646EEA"/>
    <w:rsid w:val="006471EB"/>
    <w:rsid w:val="00654EA6"/>
    <w:rsid w:val="006557ED"/>
    <w:rsid w:val="006567DE"/>
    <w:rsid w:val="00656E6E"/>
    <w:rsid w:val="00662695"/>
    <w:rsid w:val="00673EC0"/>
    <w:rsid w:val="00675A44"/>
    <w:rsid w:val="006774B7"/>
    <w:rsid w:val="00680447"/>
    <w:rsid w:val="006856EE"/>
    <w:rsid w:val="006875F0"/>
    <w:rsid w:val="006912ED"/>
    <w:rsid w:val="00692325"/>
    <w:rsid w:val="006939EB"/>
    <w:rsid w:val="006968F6"/>
    <w:rsid w:val="006A4D4D"/>
    <w:rsid w:val="006A69E2"/>
    <w:rsid w:val="006A6BF6"/>
    <w:rsid w:val="006B11DC"/>
    <w:rsid w:val="006B3DD8"/>
    <w:rsid w:val="006B40AB"/>
    <w:rsid w:val="006B47F6"/>
    <w:rsid w:val="006C36C6"/>
    <w:rsid w:val="006C40FC"/>
    <w:rsid w:val="006D041C"/>
    <w:rsid w:val="006D0EFD"/>
    <w:rsid w:val="006D2330"/>
    <w:rsid w:val="006D2838"/>
    <w:rsid w:val="006D7125"/>
    <w:rsid w:val="006D7EF5"/>
    <w:rsid w:val="006E1491"/>
    <w:rsid w:val="006E268E"/>
    <w:rsid w:val="006E398C"/>
    <w:rsid w:val="006E66CC"/>
    <w:rsid w:val="006E7D9D"/>
    <w:rsid w:val="006F1F38"/>
    <w:rsid w:val="006F45F8"/>
    <w:rsid w:val="006F4A69"/>
    <w:rsid w:val="006F790B"/>
    <w:rsid w:val="00700840"/>
    <w:rsid w:val="00705D07"/>
    <w:rsid w:val="00707FE3"/>
    <w:rsid w:val="00722B78"/>
    <w:rsid w:val="00737228"/>
    <w:rsid w:val="00743E90"/>
    <w:rsid w:val="00744B0C"/>
    <w:rsid w:val="00745AB6"/>
    <w:rsid w:val="00745AF6"/>
    <w:rsid w:val="0074605B"/>
    <w:rsid w:val="00746255"/>
    <w:rsid w:val="0075176E"/>
    <w:rsid w:val="00751CEE"/>
    <w:rsid w:val="00755D02"/>
    <w:rsid w:val="00761594"/>
    <w:rsid w:val="00762F04"/>
    <w:rsid w:val="0076468B"/>
    <w:rsid w:val="00773BD9"/>
    <w:rsid w:val="0078219D"/>
    <w:rsid w:val="00782A75"/>
    <w:rsid w:val="0078316B"/>
    <w:rsid w:val="00784E37"/>
    <w:rsid w:val="00785971"/>
    <w:rsid w:val="0079189E"/>
    <w:rsid w:val="0079610C"/>
    <w:rsid w:val="00797B98"/>
    <w:rsid w:val="007A006C"/>
    <w:rsid w:val="007A3ADE"/>
    <w:rsid w:val="007A63A0"/>
    <w:rsid w:val="007A6C95"/>
    <w:rsid w:val="007B0EE5"/>
    <w:rsid w:val="007B224E"/>
    <w:rsid w:val="007B2B51"/>
    <w:rsid w:val="007B35C0"/>
    <w:rsid w:val="007B4145"/>
    <w:rsid w:val="007C1803"/>
    <w:rsid w:val="007C5601"/>
    <w:rsid w:val="007D0D3A"/>
    <w:rsid w:val="007E187E"/>
    <w:rsid w:val="007E293D"/>
    <w:rsid w:val="007E308F"/>
    <w:rsid w:val="007E6C85"/>
    <w:rsid w:val="007E74B6"/>
    <w:rsid w:val="007F2A2B"/>
    <w:rsid w:val="007F49B7"/>
    <w:rsid w:val="007F5254"/>
    <w:rsid w:val="007F5F0F"/>
    <w:rsid w:val="008025F4"/>
    <w:rsid w:val="00810EA0"/>
    <w:rsid w:val="00815097"/>
    <w:rsid w:val="00824612"/>
    <w:rsid w:val="008259DE"/>
    <w:rsid w:val="00826DE5"/>
    <w:rsid w:val="008305F9"/>
    <w:rsid w:val="0083245D"/>
    <w:rsid w:val="00833974"/>
    <w:rsid w:val="00834D0E"/>
    <w:rsid w:val="00835616"/>
    <w:rsid w:val="00837000"/>
    <w:rsid w:val="00837A31"/>
    <w:rsid w:val="00837E0B"/>
    <w:rsid w:val="0084571D"/>
    <w:rsid w:val="00852CE6"/>
    <w:rsid w:val="00854E98"/>
    <w:rsid w:val="00856900"/>
    <w:rsid w:val="008575C6"/>
    <w:rsid w:val="00865BE6"/>
    <w:rsid w:val="008756CE"/>
    <w:rsid w:val="00887E3A"/>
    <w:rsid w:val="00891BC8"/>
    <w:rsid w:val="008A02DB"/>
    <w:rsid w:val="008A050F"/>
    <w:rsid w:val="008A1DEF"/>
    <w:rsid w:val="008A38C8"/>
    <w:rsid w:val="008A3917"/>
    <w:rsid w:val="008B279E"/>
    <w:rsid w:val="008B3430"/>
    <w:rsid w:val="008B6163"/>
    <w:rsid w:val="008C4612"/>
    <w:rsid w:val="008D2CD6"/>
    <w:rsid w:val="008D62F2"/>
    <w:rsid w:val="008D708C"/>
    <w:rsid w:val="008D758F"/>
    <w:rsid w:val="008E1147"/>
    <w:rsid w:val="008E14A4"/>
    <w:rsid w:val="008E28BC"/>
    <w:rsid w:val="008F4C1D"/>
    <w:rsid w:val="008F4ED0"/>
    <w:rsid w:val="00911601"/>
    <w:rsid w:val="00912AB7"/>
    <w:rsid w:val="0091579C"/>
    <w:rsid w:val="00916374"/>
    <w:rsid w:val="00922772"/>
    <w:rsid w:val="009252D7"/>
    <w:rsid w:val="00926D27"/>
    <w:rsid w:val="00927774"/>
    <w:rsid w:val="009323B3"/>
    <w:rsid w:val="009337E3"/>
    <w:rsid w:val="009362AD"/>
    <w:rsid w:val="00937E43"/>
    <w:rsid w:val="009401C2"/>
    <w:rsid w:val="00942ABE"/>
    <w:rsid w:val="00945552"/>
    <w:rsid w:val="00945FB1"/>
    <w:rsid w:val="0095247B"/>
    <w:rsid w:val="00953C70"/>
    <w:rsid w:val="00956959"/>
    <w:rsid w:val="00961546"/>
    <w:rsid w:val="00964419"/>
    <w:rsid w:val="009670A5"/>
    <w:rsid w:val="009727B2"/>
    <w:rsid w:val="00973E3E"/>
    <w:rsid w:val="00981A8E"/>
    <w:rsid w:val="00982E47"/>
    <w:rsid w:val="009834D1"/>
    <w:rsid w:val="009853B2"/>
    <w:rsid w:val="00985A72"/>
    <w:rsid w:val="00985AA3"/>
    <w:rsid w:val="00986B1E"/>
    <w:rsid w:val="00992B83"/>
    <w:rsid w:val="00992EF0"/>
    <w:rsid w:val="009943DF"/>
    <w:rsid w:val="00994506"/>
    <w:rsid w:val="0099693E"/>
    <w:rsid w:val="009A0976"/>
    <w:rsid w:val="009A0A59"/>
    <w:rsid w:val="009B43EC"/>
    <w:rsid w:val="009B6357"/>
    <w:rsid w:val="009C3C00"/>
    <w:rsid w:val="009C3EF6"/>
    <w:rsid w:val="009D0E25"/>
    <w:rsid w:val="009D2D70"/>
    <w:rsid w:val="009D2D72"/>
    <w:rsid w:val="009D4FD4"/>
    <w:rsid w:val="009D7D3A"/>
    <w:rsid w:val="009E11AA"/>
    <w:rsid w:val="009E3D8A"/>
    <w:rsid w:val="009E4974"/>
    <w:rsid w:val="009E56BD"/>
    <w:rsid w:val="00A00234"/>
    <w:rsid w:val="00A01B3A"/>
    <w:rsid w:val="00A02995"/>
    <w:rsid w:val="00A068BB"/>
    <w:rsid w:val="00A06C94"/>
    <w:rsid w:val="00A10367"/>
    <w:rsid w:val="00A15EB6"/>
    <w:rsid w:val="00A20F20"/>
    <w:rsid w:val="00A210A5"/>
    <w:rsid w:val="00A25889"/>
    <w:rsid w:val="00A30746"/>
    <w:rsid w:val="00A34EFB"/>
    <w:rsid w:val="00A44D4C"/>
    <w:rsid w:val="00A45D86"/>
    <w:rsid w:val="00A46454"/>
    <w:rsid w:val="00A5532B"/>
    <w:rsid w:val="00A621E0"/>
    <w:rsid w:val="00A648AF"/>
    <w:rsid w:val="00A64CB2"/>
    <w:rsid w:val="00A6531C"/>
    <w:rsid w:val="00A660D0"/>
    <w:rsid w:val="00A669A9"/>
    <w:rsid w:val="00A70858"/>
    <w:rsid w:val="00A715BD"/>
    <w:rsid w:val="00A73D6D"/>
    <w:rsid w:val="00A83656"/>
    <w:rsid w:val="00A91278"/>
    <w:rsid w:val="00A9361A"/>
    <w:rsid w:val="00A946CD"/>
    <w:rsid w:val="00A94E66"/>
    <w:rsid w:val="00A97CD2"/>
    <w:rsid w:val="00AA188B"/>
    <w:rsid w:val="00AA1997"/>
    <w:rsid w:val="00AA2D97"/>
    <w:rsid w:val="00AA3CCD"/>
    <w:rsid w:val="00AA4B3E"/>
    <w:rsid w:val="00AB1C6A"/>
    <w:rsid w:val="00AB6618"/>
    <w:rsid w:val="00AB7574"/>
    <w:rsid w:val="00AC319F"/>
    <w:rsid w:val="00AC64F4"/>
    <w:rsid w:val="00AD123C"/>
    <w:rsid w:val="00AD4737"/>
    <w:rsid w:val="00AD580B"/>
    <w:rsid w:val="00AD5B8A"/>
    <w:rsid w:val="00AE31CA"/>
    <w:rsid w:val="00AE372F"/>
    <w:rsid w:val="00AE51F1"/>
    <w:rsid w:val="00AE57BC"/>
    <w:rsid w:val="00AF08C6"/>
    <w:rsid w:val="00AF0F30"/>
    <w:rsid w:val="00AF1069"/>
    <w:rsid w:val="00AF5C1C"/>
    <w:rsid w:val="00B05554"/>
    <w:rsid w:val="00B0746C"/>
    <w:rsid w:val="00B07B32"/>
    <w:rsid w:val="00B14054"/>
    <w:rsid w:val="00B16F99"/>
    <w:rsid w:val="00B22EB9"/>
    <w:rsid w:val="00B23851"/>
    <w:rsid w:val="00B2532A"/>
    <w:rsid w:val="00B26DC4"/>
    <w:rsid w:val="00B27059"/>
    <w:rsid w:val="00B271AB"/>
    <w:rsid w:val="00B32B42"/>
    <w:rsid w:val="00B3401D"/>
    <w:rsid w:val="00B3657F"/>
    <w:rsid w:val="00B36ACA"/>
    <w:rsid w:val="00B36BA4"/>
    <w:rsid w:val="00B36F44"/>
    <w:rsid w:val="00B373C6"/>
    <w:rsid w:val="00B41453"/>
    <w:rsid w:val="00B41E2B"/>
    <w:rsid w:val="00B470FD"/>
    <w:rsid w:val="00B47E4B"/>
    <w:rsid w:val="00B47E9E"/>
    <w:rsid w:val="00B50FA6"/>
    <w:rsid w:val="00B53420"/>
    <w:rsid w:val="00B548CD"/>
    <w:rsid w:val="00B57CC3"/>
    <w:rsid w:val="00B63877"/>
    <w:rsid w:val="00B6727D"/>
    <w:rsid w:val="00B73E2E"/>
    <w:rsid w:val="00B744C6"/>
    <w:rsid w:val="00B75843"/>
    <w:rsid w:val="00B80E66"/>
    <w:rsid w:val="00B830D5"/>
    <w:rsid w:val="00B83AD5"/>
    <w:rsid w:val="00B83FD6"/>
    <w:rsid w:val="00B8538D"/>
    <w:rsid w:val="00B85F72"/>
    <w:rsid w:val="00B93CA7"/>
    <w:rsid w:val="00B97CB5"/>
    <w:rsid w:val="00BA45AA"/>
    <w:rsid w:val="00BA4F40"/>
    <w:rsid w:val="00BA51D6"/>
    <w:rsid w:val="00BB47C6"/>
    <w:rsid w:val="00BB4FC2"/>
    <w:rsid w:val="00BB59EE"/>
    <w:rsid w:val="00BB776E"/>
    <w:rsid w:val="00BD15A3"/>
    <w:rsid w:val="00BD3F92"/>
    <w:rsid w:val="00BD50CE"/>
    <w:rsid w:val="00BD66BE"/>
    <w:rsid w:val="00BD6A8C"/>
    <w:rsid w:val="00BE1DCA"/>
    <w:rsid w:val="00BE5FF8"/>
    <w:rsid w:val="00BE61AA"/>
    <w:rsid w:val="00BF660E"/>
    <w:rsid w:val="00BF67E8"/>
    <w:rsid w:val="00C0302C"/>
    <w:rsid w:val="00C030A6"/>
    <w:rsid w:val="00C03A78"/>
    <w:rsid w:val="00C06A42"/>
    <w:rsid w:val="00C1168D"/>
    <w:rsid w:val="00C1494D"/>
    <w:rsid w:val="00C15572"/>
    <w:rsid w:val="00C16B07"/>
    <w:rsid w:val="00C16EBE"/>
    <w:rsid w:val="00C2050C"/>
    <w:rsid w:val="00C2231A"/>
    <w:rsid w:val="00C22935"/>
    <w:rsid w:val="00C23DAE"/>
    <w:rsid w:val="00C24588"/>
    <w:rsid w:val="00C255C1"/>
    <w:rsid w:val="00C318A5"/>
    <w:rsid w:val="00C33969"/>
    <w:rsid w:val="00C41975"/>
    <w:rsid w:val="00C516FC"/>
    <w:rsid w:val="00C51A53"/>
    <w:rsid w:val="00C52223"/>
    <w:rsid w:val="00C56347"/>
    <w:rsid w:val="00C63A95"/>
    <w:rsid w:val="00C70A6A"/>
    <w:rsid w:val="00C73B7A"/>
    <w:rsid w:val="00C75FBE"/>
    <w:rsid w:val="00C76DC0"/>
    <w:rsid w:val="00C87B08"/>
    <w:rsid w:val="00C90A07"/>
    <w:rsid w:val="00C91326"/>
    <w:rsid w:val="00C919E8"/>
    <w:rsid w:val="00C94F57"/>
    <w:rsid w:val="00C96DA5"/>
    <w:rsid w:val="00C9704A"/>
    <w:rsid w:val="00CA434D"/>
    <w:rsid w:val="00CA535C"/>
    <w:rsid w:val="00CB1F4C"/>
    <w:rsid w:val="00CB2F94"/>
    <w:rsid w:val="00CC64A3"/>
    <w:rsid w:val="00CC6B4C"/>
    <w:rsid w:val="00CD1AEF"/>
    <w:rsid w:val="00CE3F78"/>
    <w:rsid w:val="00CE6F17"/>
    <w:rsid w:val="00CF0F10"/>
    <w:rsid w:val="00CF144B"/>
    <w:rsid w:val="00CF2652"/>
    <w:rsid w:val="00CF49CC"/>
    <w:rsid w:val="00CF65C2"/>
    <w:rsid w:val="00D02D73"/>
    <w:rsid w:val="00D034E1"/>
    <w:rsid w:val="00D046C4"/>
    <w:rsid w:val="00D04BFE"/>
    <w:rsid w:val="00D06C2A"/>
    <w:rsid w:val="00D11866"/>
    <w:rsid w:val="00D1478B"/>
    <w:rsid w:val="00D14AC5"/>
    <w:rsid w:val="00D15911"/>
    <w:rsid w:val="00D16140"/>
    <w:rsid w:val="00D210AE"/>
    <w:rsid w:val="00D243FC"/>
    <w:rsid w:val="00D246EE"/>
    <w:rsid w:val="00D24A6E"/>
    <w:rsid w:val="00D301E1"/>
    <w:rsid w:val="00D348CB"/>
    <w:rsid w:val="00D36BCB"/>
    <w:rsid w:val="00D36BFB"/>
    <w:rsid w:val="00D52F14"/>
    <w:rsid w:val="00D564C1"/>
    <w:rsid w:val="00D60C2D"/>
    <w:rsid w:val="00D61450"/>
    <w:rsid w:val="00D61EBE"/>
    <w:rsid w:val="00D6289A"/>
    <w:rsid w:val="00D6370E"/>
    <w:rsid w:val="00D67283"/>
    <w:rsid w:val="00D70CB0"/>
    <w:rsid w:val="00D71671"/>
    <w:rsid w:val="00D76351"/>
    <w:rsid w:val="00D77FED"/>
    <w:rsid w:val="00D80B17"/>
    <w:rsid w:val="00D8169E"/>
    <w:rsid w:val="00D8258D"/>
    <w:rsid w:val="00D917FE"/>
    <w:rsid w:val="00D9196E"/>
    <w:rsid w:val="00D9310F"/>
    <w:rsid w:val="00D953B4"/>
    <w:rsid w:val="00D955AB"/>
    <w:rsid w:val="00DA6A97"/>
    <w:rsid w:val="00DB0213"/>
    <w:rsid w:val="00DB2221"/>
    <w:rsid w:val="00DB2E7E"/>
    <w:rsid w:val="00DB3D49"/>
    <w:rsid w:val="00DC089C"/>
    <w:rsid w:val="00DC6A2A"/>
    <w:rsid w:val="00DC75E6"/>
    <w:rsid w:val="00DD205F"/>
    <w:rsid w:val="00DD3BAA"/>
    <w:rsid w:val="00DD4108"/>
    <w:rsid w:val="00DE42F5"/>
    <w:rsid w:val="00DE4B16"/>
    <w:rsid w:val="00DF4F44"/>
    <w:rsid w:val="00DF5F1D"/>
    <w:rsid w:val="00E0033A"/>
    <w:rsid w:val="00E06087"/>
    <w:rsid w:val="00E11BAE"/>
    <w:rsid w:val="00E11CFD"/>
    <w:rsid w:val="00E11D0A"/>
    <w:rsid w:val="00E11EB1"/>
    <w:rsid w:val="00E21E05"/>
    <w:rsid w:val="00E27104"/>
    <w:rsid w:val="00E32316"/>
    <w:rsid w:val="00E3657A"/>
    <w:rsid w:val="00E45C7E"/>
    <w:rsid w:val="00E47479"/>
    <w:rsid w:val="00E51326"/>
    <w:rsid w:val="00E521A7"/>
    <w:rsid w:val="00E52668"/>
    <w:rsid w:val="00E52FDB"/>
    <w:rsid w:val="00E54013"/>
    <w:rsid w:val="00E55F86"/>
    <w:rsid w:val="00E607F1"/>
    <w:rsid w:val="00E6160A"/>
    <w:rsid w:val="00E65517"/>
    <w:rsid w:val="00E65D7E"/>
    <w:rsid w:val="00E72AA5"/>
    <w:rsid w:val="00E83E06"/>
    <w:rsid w:val="00E85512"/>
    <w:rsid w:val="00E90BE8"/>
    <w:rsid w:val="00E91349"/>
    <w:rsid w:val="00E91F47"/>
    <w:rsid w:val="00E92472"/>
    <w:rsid w:val="00E96D0B"/>
    <w:rsid w:val="00EA30F1"/>
    <w:rsid w:val="00EA61C0"/>
    <w:rsid w:val="00EB29F3"/>
    <w:rsid w:val="00EB4484"/>
    <w:rsid w:val="00EB55FB"/>
    <w:rsid w:val="00EB605E"/>
    <w:rsid w:val="00EC4196"/>
    <w:rsid w:val="00EC43B4"/>
    <w:rsid w:val="00EC6963"/>
    <w:rsid w:val="00EC7ABA"/>
    <w:rsid w:val="00EC7DF6"/>
    <w:rsid w:val="00EC7E02"/>
    <w:rsid w:val="00ED47A1"/>
    <w:rsid w:val="00ED663B"/>
    <w:rsid w:val="00EE0F66"/>
    <w:rsid w:val="00EE3EF6"/>
    <w:rsid w:val="00EE4C2F"/>
    <w:rsid w:val="00EE7794"/>
    <w:rsid w:val="00EF2417"/>
    <w:rsid w:val="00EF3AB0"/>
    <w:rsid w:val="00EF3C56"/>
    <w:rsid w:val="00F00F3E"/>
    <w:rsid w:val="00F041D7"/>
    <w:rsid w:val="00F05462"/>
    <w:rsid w:val="00F07A99"/>
    <w:rsid w:val="00F1729E"/>
    <w:rsid w:val="00F20F6A"/>
    <w:rsid w:val="00F232E9"/>
    <w:rsid w:val="00F23CA6"/>
    <w:rsid w:val="00F318A6"/>
    <w:rsid w:val="00F33446"/>
    <w:rsid w:val="00F3616B"/>
    <w:rsid w:val="00F462C9"/>
    <w:rsid w:val="00F57776"/>
    <w:rsid w:val="00F6103E"/>
    <w:rsid w:val="00F61F59"/>
    <w:rsid w:val="00F715CA"/>
    <w:rsid w:val="00F755F7"/>
    <w:rsid w:val="00F77C8A"/>
    <w:rsid w:val="00F847BF"/>
    <w:rsid w:val="00F85D91"/>
    <w:rsid w:val="00F9267B"/>
    <w:rsid w:val="00F96111"/>
    <w:rsid w:val="00F96B17"/>
    <w:rsid w:val="00F97D45"/>
    <w:rsid w:val="00FA47D3"/>
    <w:rsid w:val="00FB6094"/>
    <w:rsid w:val="00FB61C9"/>
    <w:rsid w:val="00FC79C6"/>
    <w:rsid w:val="00FD1879"/>
    <w:rsid w:val="00FD1D0A"/>
    <w:rsid w:val="00FD2470"/>
    <w:rsid w:val="00FD2E38"/>
    <w:rsid w:val="00FD3EE0"/>
    <w:rsid w:val="00FE1993"/>
    <w:rsid w:val="00FE4643"/>
    <w:rsid w:val="00FE4BA5"/>
    <w:rsid w:val="00FF3543"/>
    <w:rsid w:val="00FF4076"/>
    <w:rsid w:val="00FF41A1"/>
    <w:rsid w:val="00FF59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2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870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DC0C8-9C10-4DBF-BC1E-F4A15C32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5690</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陈志国</cp:lastModifiedBy>
  <cp:revision>420</cp:revision>
  <dcterms:created xsi:type="dcterms:W3CDTF">2019-11-08T00:20:00Z</dcterms:created>
  <dcterms:modified xsi:type="dcterms:W3CDTF">2020-09-16T08:12:00Z</dcterms:modified>
</cp:coreProperties>
</file>