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921A18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921A18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5C332A">
        <w:rPr>
          <w:rFonts w:ascii="宋体" w:hAnsi="宋体" w:hint="eastAsia"/>
          <w:b/>
          <w:bCs/>
          <w:iCs/>
          <w:sz w:val="32"/>
          <w:szCs w:val="32"/>
        </w:rPr>
        <w:t>8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CA535C">
        <w:rPr>
          <w:rFonts w:ascii="宋体" w:hAnsi="宋体" w:hint="eastAsia"/>
          <w:b/>
          <w:bCs/>
          <w:iCs/>
          <w:sz w:val="32"/>
          <w:szCs w:val="32"/>
        </w:rPr>
        <w:t>1</w:t>
      </w:r>
      <w:r w:rsidR="005C332A">
        <w:rPr>
          <w:rFonts w:ascii="宋体" w:hAnsi="宋体" w:hint="eastAsia"/>
          <w:b/>
          <w:bCs/>
          <w:iCs/>
          <w:sz w:val="32"/>
          <w:szCs w:val="32"/>
        </w:rPr>
        <w:t>8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  <w:r w:rsidR="002D20B2">
        <w:rPr>
          <w:rFonts w:ascii="宋体" w:hAnsi="宋体" w:hint="eastAsia"/>
          <w:b/>
          <w:bCs/>
          <w:iCs/>
          <w:sz w:val="32"/>
          <w:szCs w:val="32"/>
        </w:rPr>
        <w:t>（一）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</w:t>
      </w:r>
      <w:r w:rsidR="001F59D6">
        <w:rPr>
          <w:rFonts w:ascii="宋体" w:hAnsi="宋体" w:hint="eastAsia"/>
          <w:bCs/>
          <w:iCs/>
          <w:sz w:val="24"/>
          <w:szCs w:val="24"/>
        </w:rPr>
        <w:t>2</w:t>
      </w:r>
      <w:r w:rsidR="005C332A">
        <w:rPr>
          <w:rFonts w:ascii="宋体" w:hAnsi="宋体" w:hint="eastAsia"/>
          <w:bCs/>
          <w:iCs/>
          <w:sz w:val="24"/>
          <w:szCs w:val="24"/>
        </w:rPr>
        <w:t>9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F1729E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Pr="00891BC8" w:rsidRDefault="00F1729E" w:rsidP="00F1729E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 w:rsidR="001713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电话会议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B3401D" w:rsidRPr="00B3401D" w:rsidRDefault="005C332A" w:rsidP="00B3401D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长江证券 范超 李浩、</w:t>
            </w:r>
            <w:r w:rsidR="00270B5B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上银基金 陈博 郑众、东海基金 胡德军、天治基金 华叶舒、华富基金 戴弘毅、中邮基金 肖雨晨、华夏基金 黄振航、</w:t>
            </w:r>
            <w:r w:rsidR="00B3401D" w:rsidRPr="00B3401D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金鹰基金</w:t>
            </w:r>
            <w:r w:rsidR="00B3401D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 xml:space="preserve"> </w:t>
            </w:r>
            <w:r w:rsidR="00B3401D" w:rsidRPr="00B3401D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周雅雯</w:t>
            </w:r>
            <w:r w:rsidR="00B3401D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、华泰柏瑞 黄辰、中银基金 张驰成、天弘基金 唐博、兴证全球 朱喆丰、招商基金 李</w:t>
            </w:r>
            <w:r w:rsidR="00B3401D" w:rsidRPr="00B3401D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崟</w:t>
            </w:r>
            <w:r w:rsidR="00B3401D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、浦银安盛 周男茜、西部利得基金 温震宇、国泰基金 高亮、上银基金 卢扬、鹏华基金 程卿云、创金合信 李游、国金基金 滕祖光、汇添富 邵蕴奇、太平资产 赵洋、华安资产 庞雅菁、合众资产 伍颖、大家资产 张浩、建信养老 刘洋、中意资产 柴若琪、平安资产 周琳、长江养老 王晶、安盛天平财险 花颖喆、农银人寿 王莫申、彤源投资 李华冰、幻方量化 易际泉、从容投资 沈磊、仙湖 潘江、同</w:t>
            </w:r>
            <w:r w:rsidR="00B3401D" w:rsidRPr="00B3401D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犇管理</w:t>
            </w:r>
            <w:r w:rsidR="00B3401D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 xml:space="preserve"> 李盛隆、千合资本 崔同魅、凯丰投资 楼</w:t>
            </w:r>
            <w:r w:rsidR="00B3401D" w:rsidRPr="00B3401D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燚俊</w:t>
            </w:r>
            <w:r w:rsidR="00B3401D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 xml:space="preserve">、善渊投资 刘明霞、中信资本 杨大志、英睿投资 马知琴、途灵资产 付涓涓、合众易晟 徐兴科、燕园资本 </w:t>
            </w:r>
            <w:r w:rsidR="00B3401D" w:rsidRPr="00B3401D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焦俊凯</w:t>
            </w:r>
            <w:r w:rsidR="00B3401D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、源乘投资 曾尚、中信产业基金 赵斌、悟空投资 圣亚军、</w:t>
            </w:r>
            <w:r w:rsidR="00B3401D" w:rsidRPr="00B3401D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同犇管理</w:t>
            </w:r>
            <w:r w:rsidR="00B3401D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 xml:space="preserve"> 童驯、途灵资产 姚兵、久铭投资 刘恋、兴证自营 廖辰轩、财信证券 陈书剑、国金资管 邱友锋 王泷皓、长江资管 杨杰、中信建投资管 易杰锋、华泰资管 施浅草、方正自营 易杰、财通资管 何智超、兴证自营 吴玉林、华泰自营 韩颖 陈喆、中融信托 赵晓媛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5C332A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5C332A">
              <w:rPr>
                <w:rFonts w:ascii="宋体" w:hAnsi="宋体" w:hint="eastAsia"/>
                <w:bCs/>
                <w:iCs/>
                <w:sz w:val="24"/>
                <w:szCs w:val="24"/>
              </w:rPr>
              <w:t>8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0178C4">
              <w:rPr>
                <w:rFonts w:ascii="宋体" w:hAnsi="宋体" w:hint="eastAsia"/>
                <w:bCs/>
                <w:iCs/>
                <w:sz w:val="24"/>
                <w:szCs w:val="24"/>
              </w:rPr>
              <w:t>1</w:t>
            </w:r>
            <w:r w:rsidR="005C332A">
              <w:rPr>
                <w:rFonts w:ascii="宋体" w:hAnsi="宋体" w:hint="eastAsia"/>
                <w:bCs/>
                <w:iCs/>
                <w:sz w:val="24"/>
                <w:szCs w:val="24"/>
              </w:rPr>
              <w:t>8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3415A8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824612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公司证券部</w:t>
            </w:r>
          </w:p>
        </w:tc>
      </w:tr>
      <w:tr w:rsidR="002E5421" w:rsidTr="00BB59EE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7E308F" w:rsidRPr="007E308F" w:rsidRDefault="00A97CD2" w:rsidP="001F59D6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任燕清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5C332A" w:rsidRDefault="00D67283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一、</w:t>
            </w:r>
            <w:r w:rsidR="005C332A">
              <w:rPr>
                <w:rFonts w:ascii="宋体" w:hAnsi="宋体" w:cs="宋体" w:hint="eastAsia"/>
                <w:b/>
                <w:kern w:val="0"/>
                <w:sz w:val="24"/>
              </w:rPr>
              <w:t>介绍公司上半年的基本情况</w:t>
            </w:r>
          </w:p>
          <w:p w:rsidR="005C332A" w:rsidRDefault="005C332A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5C332A">
              <w:rPr>
                <w:rFonts w:hint="eastAsia"/>
                <w:sz w:val="24"/>
                <w:szCs w:val="24"/>
              </w:rPr>
              <w:t>公司</w:t>
            </w:r>
            <w:r w:rsidRPr="005C332A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 w:rsidRPr="005C332A">
              <w:rPr>
                <w:rFonts w:hint="eastAsia"/>
                <w:sz w:val="24"/>
                <w:szCs w:val="24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  <w:r w:rsidRPr="005C332A">
              <w:rPr>
                <w:rFonts w:hint="eastAsia"/>
                <w:sz w:val="24"/>
                <w:szCs w:val="24"/>
              </w:rPr>
              <w:t>披露了半年度业绩快报，今天披露了半年度报告</w:t>
            </w:r>
            <w:r w:rsidR="000147AE">
              <w:rPr>
                <w:rFonts w:hint="eastAsia"/>
                <w:sz w:val="24"/>
                <w:szCs w:val="24"/>
              </w:rPr>
              <w:t>，业绩同快报没有差异</w:t>
            </w:r>
            <w:r w:rsidRPr="005C332A">
              <w:rPr>
                <w:rFonts w:hint="eastAsia"/>
                <w:sz w:val="24"/>
                <w:szCs w:val="24"/>
              </w:rPr>
              <w:t>。</w:t>
            </w:r>
            <w:r w:rsidR="000147AE">
              <w:rPr>
                <w:rFonts w:hint="eastAsia"/>
                <w:sz w:val="24"/>
                <w:szCs w:val="24"/>
              </w:rPr>
              <w:t>今年</w:t>
            </w:r>
            <w:r w:rsidRPr="005C332A">
              <w:rPr>
                <w:rFonts w:hint="eastAsia"/>
                <w:sz w:val="24"/>
                <w:szCs w:val="24"/>
              </w:rPr>
              <w:t>上半年</w:t>
            </w:r>
            <w:r w:rsidR="000147AE">
              <w:rPr>
                <w:rFonts w:hint="eastAsia"/>
                <w:sz w:val="24"/>
                <w:szCs w:val="24"/>
              </w:rPr>
              <w:t>受疫情影响，再加上中美贸易的摩擦</w:t>
            </w:r>
            <w:r w:rsidRPr="005C332A">
              <w:rPr>
                <w:rFonts w:hint="eastAsia"/>
                <w:sz w:val="24"/>
                <w:szCs w:val="24"/>
              </w:rPr>
              <w:t>，国内外</w:t>
            </w:r>
            <w:r w:rsidR="000147AE">
              <w:rPr>
                <w:rFonts w:hint="eastAsia"/>
                <w:sz w:val="24"/>
                <w:szCs w:val="24"/>
              </w:rPr>
              <w:t>市场环境</w:t>
            </w:r>
            <w:r w:rsidRPr="005C332A">
              <w:rPr>
                <w:rFonts w:hint="eastAsia"/>
                <w:sz w:val="24"/>
                <w:szCs w:val="24"/>
              </w:rPr>
              <w:t>比较恶劣。</w:t>
            </w:r>
            <w:r w:rsidR="000147AE">
              <w:rPr>
                <w:rFonts w:hint="eastAsia"/>
                <w:sz w:val="24"/>
                <w:szCs w:val="24"/>
              </w:rPr>
              <w:t>从</w:t>
            </w:r>
            <w:r w:rsidR="002B3F0C">
              <w:rPr>
                <w:rFonts w:hint="eastAsia"/>
                <w:sz w:val="24"/>
                <w:szCs w:val="24"/>
              </w:rPr>
              <w:t>行业</w:t>
            </w:r>
            <w:r w:rsidR="000147AE">
              <w:rPr>
                <w:rFonts w:hint="eastAsia"/>
                <w:sz w:val="24"/>
                <w:szCs w:val="24"/>
              </w:rPr>
              <w:t>角度</w:t>
            </w:r>
            <w:r w:rsidRPr="005C332A">
              <w:rPr>
                <w:rFonts w:hint="eastAsia"/>
                <w:sz w:val="24"/>
                <w:szCs w:val="24"/>
              </w:rPr>
              <w:t>来讲，</w:t>
            </w:r>
            <w:r w:rsidR="000147AE">
              <w:rPr>
                <w:rFonts w:hint="eastAsia"/>
                <w:sz w:val="24"/>
                <w:szCs w:val="24"/>
              </w:rPr>
              <w:t>目前整个行业竞争加剧，行业发展资源向有规模优势、有品牌优势、有质量保障、有竞争实力的企业进一步集中。今年上半年公司继续坚持“开源、节流、防风险、抓落实”的十字工作方针，继续坚持“问题导向</w:t>
            </w:r>
            <w:r w:rsidR="000147AE" w:rsidRPr="000147AE">
              <w:rPr>
                <w:sz w:val="24"/>
                <w:szCs w:val="24"/>
              </w:rPr>
              <w:t>立足新起点，靶向发力瞄准新目标，精准施策致力提高，聚力发展实现新突破</w:t>
            </w:r>
            <w:r w:rsidR="000147AE" w:rsidRPr="000147AE">
              <w:rPr>
                <w:sz w:val="24"/>
                <w:szCs w:val="24"/>
              </w:rPr>
              <w:t xml:space="preserve">” </w:t>
            </w:r>
            <w:r w:rsidR="000147AE" w:rsidRPr="000147AE">
              <w:rPr>
                <w:sz w:val="24"/>
                <w:szCs w:val="24"/>
              </w:rPr>
              <w:t>的总体工作思路，不畏挑战，抢抓机遇，积极推进各项工作，取得了较好的经营成果</w:t>
            </w:r>
            <w:r w:rsidR="000147AE" w:rsidRPr="000147AE">
              <w:rPr>
                <w:rFonts w:hint="eastAsia"/>
                <w:sz w:val="24"/>
                <w:szCs w:val="24"/>
              </w:rPr>
              <w:t>。</w:t>
            </w:r>
            <w:r w:rsidRPr="005C332A">
              <w:rPr>
                <w:rFonts w:hint="eastAsia"/>
                <w:sz w:val="24"/>
                <w:szCs w:val="24"/>
              </w:rPr>
              <w:t>实现了</w:t>
            </w:r>
            <w:r w:rsidRPr="005C332A">
              <w:rPr>
                <w:rFonts w:hint="eastAsia"/>
                <w:sz w:val="24"/>
                <w:szCs w:val="24"/>
              </w:rPr>
              <w:t>2.7</w:t>
            </w:r>
            <w:r w:rsidR="00D034E1">
              <w:rPr>
                <w:rFonts w:hint="eastAsia"/>
                <w:sz w:val="24"/>
                <w:szCs w:val="24"/>
              </w:rPr>
              <w:t>6</w:t>
            </w:r>
            <w:r w:rsidRPr="005C332A">
              <w:rPr>
                <w:rFonts w:hint="eastAsia"/>
                <w:sz w:val="24"/>
                <w:szCs w:val="24"/>
              </w:rPr>
              <w:t>亿的</w:t>
            </w:r>
            <w:r w:rsidR="00D034E1">
              <w:rPr>
                <w:rFonts w:hint="eastAsia"/>
                <w:sz w:val="24"/>
                <w:szCs w:val="24"/>
              </w:rPr>
              <w:t>净利润，</w:t>
            </w:r>
            <w:r w:rsidRPr="005C332A">
              <w:rPr>
                <w:rFonts w:hint="eastAsia"/>
                <w:sz w:val="24"/>
                <w:szCs w:val="24"/>
              </w:rPr>
              <w:t>净利润同比</w:t>
            </w:r>
            <w:r w:rsidR="00D034E1">
              <w:rPr>
                <w:rFonts w:hint="eastAsia"/>
                <w:sz w:val="24"/>
                <w:szCs w:val="24"/>
              </w:rPr>
              <w:t>去年</w:t>
            </w:r>
            <w:r w:rsidRPr="005C332A">
              <w:rPr>
                <w:rFonts w:hint="eastAsia"/>
                <w:sz w:val="24"/>
                <w:szCs w:val="24"/>
              </w:rPr>
              <w:t>增长</w:t>
            </w:r>
            <w:r w:rsidR="00D034E1">
              <w:rPr>
                <w:rFonts w:hint="eastAsia"/>
                <w:sz w:val="24"/>
                <w:szCs w:val="24"/>
              </w:rPr>
              <w:t>了</w:t>
            </w:r>
            <w:r w:rsidRPr="005C332A">
              <w:rPr>
                <w:rFonts w:hint="eastAsia"/>
                <w:sz w:val="24"/>
                <w:szCs w:val="24"/>
              </w:rPr>
              <w:t>将近</w:t>
            </w:r>
            <w:r w:rsidRPr="005C332A">
              <w:rPr>
                <w:rFonts w:hint="eastAsia"/>
                <w:sz w:val="24"/>
                <w:szCs w:val="24"/>
              </w:rPr>
              <w:t>40%</w:t>
            </w:r>
            <w:r w:rsidR="001534C7">
              <w:rPr>
                <w:rFonts w:hint="eastAsia"/>
                <w:sz w:val="24"/>
                <w:szCs w:val="24"/>
              </w:rPr>
              <w:t>，其中，管道业务与去</w:t>
            </w:r>
            <w:r w:rsidR="00D034E1">
              <w:rPr>
                <w:rFonts w:hint="eastAsia"/>
                <w:sz w:val="24"/>
                <w:szCs w:val="24"/>
              </w:rPr>
              <w:t>年同期</w:t>
            </w:r>
            <w:r w:rsidR="001534C7">
              <w:rPr>
                <w:rFonts w:hint="eastAsia"/>
                <w:sz w:val="24"/>
                <w:szCs w:val="24"/>
              </w:rPr>
              <w:t>比</w:t>
            </w:r>
            <w:r w:rsidR="00D034E1">
              <w:rPr>
                <w:rFonts w:hint="eastAsia"/>
                <w:sz w:val="24"/>
                <w:szCs w:val="24"/>
              </w:rPr>
              <w:t>下降了</w:t>
            </w:r>
            <w:r w:rsidR="00D034E1">
              <w:rPr>
                <w:rFonts w:hint="eastAsia"/>
                <w:sz w:val="24"/>
                <w:szCs w:val="24"/>
              </w:rPr>
              <w:t>2.92%</w:t>
            </w:r>
            <w:r w:rsidR="00D034E1">
              <w:rPr>
                <w:rFonts w:hint="eastAsia"/>
                <w:sz w:val="24"/>
                <w:szCs w:val="24"/>
              </w:rPr>
              <w:t>，太阳能业务由于组件发展较好，上半年同期增长了</w:t>
            </w:r>
            <w:r w:rsidR="00D034E1">
              <w:rPr>
                <w:rFonts w:hint="eastAsia"/>
                <w:sz w:val="24"/>
                <w:szCs w:val="24"/>
              </w:rPr>
              <w:t>26.68%</w:t>
            </w:r>
            <w:r w:rsidR="00D034E1">
              <w:rPr>
                <w:rFonts w:hint="eastAsia"/>
                <w:sz w:val="24"/>
                <w:szCs w:val="24"/>
              </w:rPr>
              <w:t>，电器开关业务上半年降幅比较大，下降了</w:t>
            </w:r>
            <w:r w:rsidR="00D034E1">
              <w:rPr>
                <w:rFonts w:hint="eastAsia"/>
                <w:sz w:val="24"/>
                <w:szCs w:val="24"/>
              </w:rPr>
              <w:t>44.69%</w:t>
            </w:r>
            <w:r w:rsidR="00D034E1">
              <w:rPr>
                <w:rFonts w:hint="eastAsia"/>
                <w:sz w:val="24"/>
                <w:szCs w:val="24"/>
              </w:rPr>
              <w:t>，由于电器业务体量较小，对公司</w:t>
            </w:r>
            <w:r w:rsidR="001534C7">
              <w:rPr>
                <w:rFonts w:hint="eastAsia"/>
                <w:sz w:val="24"/>
                <w:szCs w:val="24"/>
              </w:rPr>
              <w:t>整体业绩</w:t>
            </w:r>
            <w:r w:rsidR="00D034E1">
              <w:rPr>
                <w:rFonts w:hint="eastAsia"/>
                <w:sz w:val="24"/>
                <w:szCs w:val="24"/>
              </w:rPr>
              <w:t>影响不大。</w:t>
            </w:r>
            <w:r w:rsidR="00270B5B">
              <w:rPr>
                <w:rFonts w:hint="eastAsia"/>
                <w:sz w:val="24"/>
                <w:szCs w:val="24"/>
              </w:rPr>
              <w:t>在销售收入持平的情况下，公司利润实现了</w:t>
            </w:r>
            <w:r w:rsidR="00270B5B">
              <w:rPr>
                <w:rFonts w:hint="eastAsia"/>
                <w:sz w:val="24"/>
                <w:szCs w:val="24"/>
              </w:rPr>
              <w:t>2.7</w:t>
            </w:r>
            <w:r w:rsidR="00270B5B">
              <w:rPr>
                <w:rFonts w:hint="eastAsia"/>
                <w:sz w:val="24"/>
                <w:szCs w:val="24"/>
              </w:rPr>
              <w:t>亿的净利润，同比增长</w:t>
            </w:r>
            <w:r w:rsidR="001534C7">
              <w:rPr>
                <w:rFonts w:hint="eastAsia"/>
                <w:sz w:val="24"/>
                <w:szCs w:val="24"/>
              </w:rPr>
              <w:t>近</w:t>
            </w:r>
            <w:r w:rsidR="00270B5B">
              <w:rPr>
                <w:rFonts w:hint="eastAsia"/>
                <w:sz w:val="24"/>
                <w:szCs w:val="24"/>
              </w:rPr>
              <w:t>40%</w:t>
            </w:r>
            <w:r w:rsidR="00270B5B">
              <w:rPr>
                <w:rFonts w:hint="eastAsia"/>
                <w:sz w:val="24"/>
                <w:szCs w:val="24"/>
              </w:rPr>
              <w:t>，利润方面还是比较不错的。</w:t>
            </w:r>
            <w:r w:rsidRPr="005C332A">
              <w:rPr>
                <w:rFonts w:hint="eastAsia"/>
                <w:sz w:val="24"/>
                <w:szCs w:val="24"/>
              </w:rPr>
              <w:t>从目前</w:t>
            </w:r>
            <w:r w:rsidR="001534C7">
              <w:rPr>
                <w:rFonts w:hint="eastAsia"/>
                <w:sz w:val="24"/>
                <w:szCs w:val="24"/>
              </w:rPr>
              <w:t>销售情况</w:t>
            </w:r>
            <w:r w:rsidRPr="005C332A">
              <w:rPr>
                <w:rFonts w:hint="eastAsia"/>
                <w:sz w:val="24"/>
                <w:szCs w:val="24"/>
              </w:rPr>
              <w:t>来看呢，我们有信心</w:t>
            </w:r>
            <w:r w:rsidR="00265E3F">
              <w:rPr>
                <w:rFonts w:hint="eastAsia"/>
                <w:sz w:val="24"/>
                <w:szCs w:val="24"/>
              </w:rPr>
              <w:t>完成全年</w:t>
            </w:r>
            <w:r w:rsidRPr="005C332A">
              <w:rPr>
                <w:rFonts w:hint="eastAsia"/>
                <w:sz w:val="24"/>
                <w:szCs w:val="24"/>
              </w:rPr>
              <w:t>11%</w:t>
            </w:r>
            <w:r w:rsidRPr="005C332A">
              <w:rPr>
                <w:rFonts w:hint="eastAsia"/>
                <w:sz w:val="24"/>
                <w:szCs w:val="24"/>
              </w:rPr>
              <w:t>的增长目标。</w:t>
            </w:r>
          </w:p>
          <w:p w:rsidR="005C332A" w:rsidRDefault="00270B5B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二、</w:t>
            </w:r>
            <w:r w:rsidR="00AA3EF0">
              <w:rPr>
                <w:rFonts w:ascii="宋体" w:hAnsi="宋体" w:cs="宋体" w:hint="eastAsia"/>
                <w:b/>
                <w:kern w:val="0"/>
                <w:sz w:val="24"/>
              </w:rPr>
              <w:t>二季度</w:t>
            </w:r>
            <w:r w:rsidR="00961546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1078E8">
              <w:rPr>
                <w:rFonts w:ascii="宋体" w:hAnsi="宋体" w:cs="宋体" w:hint="eastAsia"/>
                <w:b/>
                <w:kern w:val="0"/>
                <w:sz w:val="24"/>
              </w:rPr>
              <w:t>销售</w:t>
            </w:r>
            <w:r w:rsidR="00961546">
              <w:rPr>
                <w:rFonts w:ascii="宋体" w:hAnsi="宋体" w:cs="宋体" w:hint="eastAsia"/>
                <w:b/>
                <w:kern w:val="0"/>
                <w:sz w:val="24"/>
              </w:rPr>
              <w:t>哪块</w:t>
            </w:r>
            <w:r w:rsidR="005A72CE">
              <w:rPr>
                <w:rFonts w:ascii="宋体" w:hAnsi="宋体" w:cs="宋体" w:hint="eastAsia"/>
                <w:b/>
                <w:kern w:val="0"/>
                <w:sz w:val="24"/>
              </w:rPr>
              <w:t>增长的较快</w:t>
            </w:r>
          </w:p>
          <w:p w:rsidR="00961546" w:rsidRPr="00961546" w:rsidRDefault="00AA3EF0" w:rsidP="00961546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公司是</w:t>
            </w:r>
            <w:r w:rsidR="00961546" w:rsidRPr="00961546">
              <w:rPr>
                <w:rFonts w:hint="eastAsia"/>
                <w:sz w:val="24"/>
                <w:szCs w:val="24"/>
              </w:rPr>
              <w:t>以渠道</w:t>
            </w:r>
            <w:r>
              <w:rPr>
                <w:rFonts w:hint="eastAsia"/>
                <w:sz w:val="24"/>
                <w:szCs w:val="24"/>
              </w:rPr>
              <w:t>经销</w:t>
            </w:r>
            <w:r w:rsidR="00961546" w:rsidRPr="00961546">
              <w:rPr>
                <w:rFonts w:hint="eastAsia"/>
                <w:sz w:val="24"/>
                <w:szCs w:val="24"/>
              </w:rPr>
              <w:t>为主，</w:t>
            </w:r>
            <w:r>
              <w:rPr>
                <w:rFonts w:hint="eastAsia"/>
                <w:sz w:val="24"/>
                <w:szCs w:val="24"/>
              </w:rPr>
              <w:t>其他包括地产</w:t>
            </w:r>
            <w:r w:rsidR="00921A18">
              <w:rPr>
                <w:rFonts w:hint="eastAsia"/>
                <w:sz w:val="24"/>
                <w:szCs w:val="24"/>
              </w:rPr>
              <w:t>直接配送</w:t>
            </w:r>
            <w:r>
              <w:rPr>
                <w:rFonts w:hint="eastAsia"/>
                <w:sz w:val="24"/>
                <w:szCs w:val="24"/>
              </w:rPr>
              <w:t>和</w:t>
            </w:r>
            <w:r w:rsidR="00961546" w:rsidRPr="00961546">
              <w:rPr>
                <w:rFonts w:hint="eastAsia"/>
                <w:sz w:val="24"/>
                <w:szCs w:val="24"/>
              </w:rPr>
              <w:t>市政工程</w:t>
            </w:r>
            <w:r>
              <w:rPr>
                <w:rFonts w:hint="eastAsia"/>
                <w:sz w:val="24"/>
                <w:szCs w:val="24"/>
              </w:rPr>
              <w:t>占比相对不大，出口业务中管道有所下降，但太阳能出口有所增长，整体出口</w:t>
            </w:r>
            <w:r w:rsidR="001078E8">
              <w:rPr>
                <w:rFonts w:hint="eastAsia"/>
                <w:sz w:val="24"/>
                <w:szCs w:val="24"/>
              </w:rPr>
              <w:t>略</w:t>
            </w:r>
            <w:r w:rsidR="00961546" w:rsidRPr="00961546">
              <w:rPr>
                <w:rFonts w:hint="eastAsia"/>
                <w:sz w:val="24"/>
                <w:szCs w:val="24"/>
              </w:rPr>
              <w:t>有增长的，</w:t>
            </w:r>
            <w:r w:rsidR="001078E8">
              <w:rPr>
                <w:rFonts w:hint="eastAsia"/>
                <w:sz w:val="24"/>
                <w:szCs w:val="24"/>
              </w:rPr>
              <w:t>总体来说</w:t>
            </w:r>
            <w:r>
              <w:rPr>
                <w:rFonts w:hint="eastAsia"/>
                <w:sz w:val="24"/>
                <w:szCs w:val="24"/>
              </w:rPr>
              <w:t>二季度</w:t>
            </w:r>
            <w:r w:rsidR="001078E8">
              <w:rPr>
                <w:rFonts w:hint="eastAsia"/>
                <w:sz w:val="24"/>
                <w:szCs w:val="24"/>
              </w:rPr>
              <w:t>销售增长主要还是</w:t>
            </w:r>
            <w:r w:rsidR="0045396D">
              <w:rPr>
                <w:rFonts w:hint="eastAsia"/>
                <w:sz w:val="24"/>
                <w:szCs w:val="24"/>
              </w:rPr>
              <w:t>靠</w:t>
            </w:r>
            <w:r w:rsidR="001078E8">
              <w:rPr>
                <w:rFonts w:hint="eastAsia"/>
                <w:sz w:val="24"/>
                <w:szCs w:val="24"/>
              </w:rPr>
              <w:t>渠道</w:t>
            </w:r>
            <w:r w:rsidR="0045396D">
              <w:rPr>
                <w:rFonts w:hint="eastAsia"/>
                <w:sz w:val="24"/>
                <w:szCs w:val="24"/>
              </w:rPr>
              <w:t>增长拉动</w:t>
            </w:r>
            <w:r w:rsidR="001078E8">
              <w:rPr>
                <w:rFonts w:hint="eastAsia"/>
                <w:sz w:val="24"/>
                <w:szCs w:val="24"/>
              </w:rPr>
              <w:t>。</w:t>
            </w:r>
          </w:p>
          <w:p w:rsidR="005C332A" w:rsidRDefault="005A72C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三、</w:t>
            </w:r>
            <w:r w:rsidR="00A305DD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原材料</w:t>
            </w:r>
            <w:r w:rsidR="00A305DD">
              <w:rPr>
                <w:rFonts w:ascii="宋体" w:hAnsi="宋体" w:cs="宋体" w:hint="eastAsia"/>
                <w:b/>
                <w:kern w:val="0"/>
                <w:sz w:val="24"/>
              </w:rPr>
              <w:t>储备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  <w:p w:rsidR="001078E8" w:rsidRPr="001078E8" w:rsidRDefault="003A0B62" w:rsidP="00156CA7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公司一般会在</w:t>
            </w:r>
            <w:r w:rsidR="001078E8" w:rsidRPr="001078E8">
              <w:rPr>
                <w:rFonts w:hint="eastAsia"/>
                <w:sz w:val="24"/>
                <w:szCs w:val="24"/>
              </w:rPr>
              <w:t>春节前后</w:t>
            </w:r>
            <w:r>
              <w:rPr>
                <w:rFonts w:hint="eastAsia"/>
                <w:sz w:val="24"/>
                <w:szCs w:val="24"/>
              </w:rPr>
              <w:t>做一些原材</w:t>
            </w:r>
            <w:r w:rsidR="00921A18">
              <w:rPr>
                <w:rFonts w:hint="eastAsia"/>
                <w:sz w:val="24"/>
                <w:szCs w:val="24"/>
              </w:rPr>
              <w:t>料</w:t>
            </w:r>
            <w:r>
              <w:rPr>
                <w:rFonts w:hint="eastAsia"/>
                <w:sz w:val="24"/>
                <w:szCs w:val="24"/>
              </w:rPr>
              <w:t>储备</w:t>
            </w:r>
            <w:r w:rsidR="001078E8" w:rsidRPr="001078E8">
              <w:rPr>
                <w:rFonts w:hint="eastAsia"/>
                <w:sz w:val="24"/>
                <w:szCs w:val="24"/>
              </w:rPr>
              <w:t>，但</w:t>
            </w:r>
            <w:r>
              <w:rPr>
                <w:rFonts w:hint="eastAsia"/>
                <w:sz w:val="24"/>
                <w:szCs w:val="24"/>
              </w:rPr>
              <w:t>今年</w:t>
            </w:r>
            <w:r w:rsidR="001078E8" w:rsidRPr="001078E8">
              <w:rPr>
                <w:rFonts w:hint="eastAsia"/>
                <w:sz w:val="24"/>
                <w:szCs w:val="24"/>
              </w:rPr>
              <w:t>春节之后</w:t>
            </w:r>
            <w:r>
              <w:rPr>
                <w:rFonts w:hint="eastAsia"/>
                <w:sz w:val="24"/>
                <w:szCs w:val="24"/>
              </w:rPr>
              <w:t>由于</w:t>
            </w:r>
            <w:r w:rsidR="001078E8" w:rsidRPr="001078E8">
              <w:rPr>
                <w:rFonts w:hint="eastAsia"/>
                <w:sz w:val="24"/>
                <w:szCs w:val="24"/>
              </w:rPr>
              <w:t>疫情</w:t>
            </w:r>
            <w:r>
              <w:rPr>
                <w:rFonts w:hint="eastAsia"/>
                <w:sz w:val="24"/>
                <w:szCs w:val="24"/>
              </w:rPr>
              <w:t>的原因影响了原材料</w:t>
            </w:r>
            <w:r w:rsidR="001078E8" w:rsidRPr="001078E8">
              <w:rPr>
                <w:rFonts w:hint="eastAsia"/>
                <w:sz w:val="24"/>
                <w:szCs w:val="24"/>
              </w:rPr>
              <w:t>价格，</w:t>
            </w:r>
            <w:r>
              <w:rPr>
                <w:rFonts w:hint="eastAsia"/>
                <w:sz w:val="24"/>
                <w:szCs w:val="24"/>
              </w:rPr>
              <w:t>原材料</w:t>
            </w:r>
            <w:r w:rsidR="001078E8" w:rsidRPr="001078E8">
              <w:rPr>
                <w:rFonts w:hint="eastAsia"/>
                <w:sz w:val="24"/>
                <w:szCs w:val="24"/>
              </w:rPr>
              <w:t>降</w:t>
            </w:r>
            <w:r>
              <w:rPr>
                <w:rFonts w:hint="eastAsia"/>
                <w:sz w:val="24"/>
                <w:szCs w:val="24"/>
              </w:rPr>
              <w:t>幅</w:t>
            </w:r>
            <w:r w:rsidR="001078E8" w:rsidRPr="001078E8">
              <w:rPr>
                <w:rFonts w:hint="eastAsia"/>
                <w:sz w:val="24"/>
                <w:szCs w:val="24"/>
              </w:rPr>
              <w:t>的比较</w:t>
            </w:r>
            <w:r>
              <w:rPr>
                <w:rFonts w:hint="eastAsia"/>
                <w:sz w:val="24"/>
                <w:szCs w:val="24"/>
              </w:rPr>
              <w:t>大。</w:t>
            </w:r>
            <w:r>
              <w:rPr>
                <w:rFonts w:hint="eastAsia"/>
                <w:sz w:val="24"/>
                <w:szCs w:val="24"/>
              </w:rPr>
              <w:lastRenderedPageBreak/>
              <w:t>在原料价格相对</w:t>
            </w:r>
            <w:r w:rsidR="001078E8" w:rsidRPr="001078E8">
              <w:rPr>
                <w:rFonts w:hint="eastAsia"/>
                <w:sz w:val="24"/>
                <w:szCs w:val="24"/>
              </w:rPr>
              <w:t>低位的时候，</w:t>
            </w:r>
            <w:r>
              <w:rPr>
                <w:rFonts w:hint="eastAsia"/>
                <w:sz w:val="24"/>
                <w:szCs w:val="24"/>
              </w:rPr>
              <w:t>公司</w:t>
            </w:r>
            <w:r w:rsidR="00B212EF">
              <w:rPr>
                <w:rFonts w:hint="eastAsia"/>
                <w:sz w:val="24"/>
                <w:szCs w:val="24"/>
              </w:rPr>
              <w:t>通过</w:t>
            </w:r>
            <w:r>
              <w:rPr>
                <w:rFonts w:hint="eastAsia"/>
                <w:sz w:val="24"/>
                <w:szCs w:val="24"/>
              </w:rPr>
              <w:t>现货</w:t>
            </w:r>
            <w:r w:rsidR="00B212EF">
              <w:rPr>
                <w:rFonts w:hint="eastAsia"/>
                <w:sz w:val="24"/>
                <w:szCs w:val="24"/>
              </w:rPr>
              <w:t>和</w:t>
            </w:r>
            <w:r>
              <w:rPr>
                <w:rFonts w:hint="eastAsia"/>
                <w:sz w:val="24"/>
                <w:szCs w:val="24"/>
              </w:rPr>
              <w:t>期货</w:t>
            </w:r>
            <w:r w:rsidR="00B212EF">
              <w:rPr>
                <w:rFonts w:hint="eastAsia"/>
                <w:sz w:val="24"/>
                <w:szCs w:val="24"/>
              </w:rPr>
              <w:t>两种手段</w:t>
            </w:r>
            <w:r>
              <w:rPr>
                <w:rFonts w:hint="eastAsia"/>
                <w:sz w:val="24"/>
                <w:szCs w:val="24"/>
              </w:rPr>
              <w:t>做</w:t>
            </w:r>
            <w:r w:rsidR="00B212EF">
              <w:rPr>
                <w:rFonts w:hint="eastAsia"/>
                <w:sz w:val="24"/>
                <w:szCs w:val="24"/>
              </w:rPr>
              <w:t>比较充足的原料</w:t>
            </w:r>
            <w:r>
              <w:rPr>
                <w:rFonts w:hint="eastAsia"/>
                <w:sz w:val="24"/>
                <w:szCs w:val="24"/>
              </w:rPr>
              <w:t>储备</w:t>
            </w:r>
            <w:r w:rsidR="005A72CE">
              <w:rPr>
                <w:rFonts w:hint="eastAsia"/>
                <w:sz w:val="24"/>
                <w:szCs w:val="24"/>
              </w:rPr>
              <w:t>。</w:t>
            </w:r>
            <w:r w:rsidR="001078E8" w:rsidRPr="001078E8">
              <w:rPr>
                <w:rFonts w:hint="eastAsia"/>
                <w:sz w:val="24"/>
                <w:szCs w:val="24"/>
              </w:rPr>
              <w:t>那么目前情况看</w:t>
            </w:r>
            <w:r>
              <w:rPr>
                <w:rFonts w:hint="eastAsia"/>
                <w:sz w:val="24"/>
                <w:szCs w:val="24"/>
              </w:rPr>
              <w:t>，</w:t>
            </w:r>
            <w:r w:rsidR="001078E8" w:rsidRPr="001078E8">
              <w:rPr>
                <w:rFonts w:hint="eastAsia"/>
                <w:sz w:val="24"/>
                <w:szCs w:val="24"/>
              </w:rPr>
              <w:t>PV</w:t>
            </w:r>
            <w:r>
              <w:rPr>
                <w:rFonts w:hint="eastAsia"/>
                <w:sz w:val="24"/>
                <w:szCs w:val="24"/>
              </w:rPr>
              <w:t>C</w:t>
            </w:r>
            <w:r w:rsidR="001078E8" w:rsidRPr="001078E8">
              <w:rPr>
                <w:rFonts w:hint="eastAsia"/>
                <w:sz w:val="24"/>
                <w:szCs w:val="24"/>
              </w:rPr>
              <w:t>原材料价格</w:t>
            </w:r>
            <w:r>
              <w:rPr>
                <w:rFonts w:hint="eastAsia"/>
                <w:sz w:val="24"/>
                <w:szCs w:val="24"/>
              </w:rPr>
              <w:t>恢复的比较快，</w:t>
            </w:r>
            <w:r w:rsidR="001078E8" w:rsidRPr="001078E8">
              <w:rPr>
                <w:rFonts w:hint="eastAsia"/>
                <w:sz w:val="24"/>
                <w:szCs w:val="24"/>
              </w:rPr>
              <w:t>但是对公司来讲，基本</w:t>
            </w:r>
            <w:r w:rsidR="00B212EF" w:rsidRPr="001078E8">
              <w:rPr>
                <w:rFonts w:hint="eastAsia"/>
                <w:sz w:val="24"/>
                <w:szCs w:val="24"/>
              </w:rPr>
              <w:t>上</w:t>
            </w:r>
            <w:r w:rsidR="00B212EF">
              <w:rPr>
                <w:rFonts w:hint="eastAsia"/>
                <w:sz w:val="24"/>
                <w:szCs w:val="24"/>
              </w:rPr>
              <w:t>能够保证今年</w:t>
            </w:r>
            <w:r w:rsidR="001078E8" w:rsidRPr="001078E8">
              <w:rPr>
                <w:rFonts w:hint="eastAsia"/>
                <w:sz w:val="24"/>
                <w:szCs w:val="24"/>
              </w:rPr>
              <w:t>全年的原材料成本</w:t>
            </w:r>
            <w:r w:rsidR="00B212EF">
              <w:rPr>
                <w:rFonts w:hint="eastAsia"/>
                <w:sz w:val="24"/>
                <w:szCs w:val="24"/>
              </w:rPr>
              <w:t>比去年全年的原材成本要低一些</w:t>
            </w:r>
            <w:r w:rsidR="001078E8" w:rsidRPr="001078E8">
              <w:rPr>
                <w:rFonts w:hint="eastAsia"/>
                <w:sz w:val="24"/>
                <w:szCs w:val="24"/>
              </w:rPr>
              <w:t>，</w:t>
            </w:r>
            <w:r w:rsidR="00B212EF">
              <w:rPr>
                <w:rFonts w:hint="eastAsia"/>
                <w:sz w:val="24"/>
                <w:szCs w:val="24"/>
              </w:rPr>
              <w:t>因此在完成全年销售目标的情况下，盈利状况应该会相对更好一些。</w:t>
            </w:r>
          </w:p>
          <w:p w:rsidR="005C332A" w:rsidRPr="00D301E1" w:rsidRDefault="005A72CE" w:rsidP="00156CA7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 w:rsidRPr="00D301E1">
              <w:rPr>
                <w:rFonts w:hint="eastAsia"/>
                <w:b/>
                <w:sz w:val="24"/>
                <w:szCs w:val="24"/>
              </w:rPr>
              <w:t>四、公司</w:t>
            </w:r>
            <w:r w:rsidR="00921A18" w:rsidRPr="00D301E1">
              <w:rPr>
                <w:rFonts w:hint="eastAsia"/>
                <w:b/>
                <w:sz w:val="24"/>
                <w:szCs w:val="24"/>
              </w:rPr>
              <w:t>华南地区</w:t>
            </w:r>
            <w:r w:rsidRPr="00D301E1">
              <w:rPr>
                <w:rFonts w:hint="eastAsia"/>
                <w:b/>
                <w:sz w:val="24"/>
                <w:szCs w:val="24"/>
              </w:rPr>
              <w:t>营业收入下降的原因</w:t>
            </w:r>
          </w:p>
          <w:p w:rsidR="00517438" w:rsidRPr="00FF3543" w:rsidRDefault="00D301E1" w:rsidP="0051743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公司华南两个基地的营收降幅比较大，从公司角度来看有内因也有外因：由于深圳永高自有土地不多，厂房受限，生产压力比较大，所以</w:t>
            </w:r>
            <w:r w:rsidR="009025F5">
              <w:rPr>
                <w:rFonts w:hint="eastAsia"/>
                <w:sz w:val="24"/>
                <w:szCs w:val="24"/>
              </w:rPr>
              <w:t>公司</w:t>
            </w:r>
            <w:r>
              <w:rPr>
                <w:rFonts w:hint="eastAsia"/>
                <w:sz w:val="24"/>
                <w:szCs w:val="24"/>
              </w:rPr>
              <w:t>把</w:t>
            </w:r>
            <w:r w:rsidR="009025F5">
              <w:rPr>
                <w:rFonts w:hint="eastAsia"/>
                <w:sz w:val="24"/>
                <w:szCs w:val="24"/>
              </w:rPr>
              <w:t>部分地产业务及</w:t>
            </w:r>
            <w:r>
              <w:rPr>
                <w:rFonts w:hint="eastAsia"/>
                <w:sz w:val="24"/>
                <w:szCs w:val="24"/>
              </w:rPr>
              <w:t>产能调到其他基地去了</w:t>
            </w:r>
            <w:r w:rsidR="009025F5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广东永高是以大口径</w:t>
            </w:r>
            <w:r w:rsidR="009025F5">
              <w:rPr>
                <w:rFonts w:hint="eastAsia"/>
                <w:sz w:val="24"/>
                <w:szCs w:val="24"/>
              </w:rPr>
              <w:t>塑料</w:t>
            </w:r>
            <w:r>
              <w:rPr>
                <w:rFonts w:hint="eastAsia"/>
                <w:sz w:val="24"/>
                <w:szCs w:val="24"/>
              </w:rPr>
              <w:t>管道为主</w:t>
            </w:r>
            <w:r w:rsidR="00517438"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="00517438">
              <w:rPr>
                <w:rFonts w:ascii="宋体" w:hAnsi="宋体" w:cs="宋体" w:hint="eastAsia"/>
                <w:kern w:val="0"/>
                <w:sz w:val="24"/>
                <w:szCs w:val="24"/>
              </w:rPr>
              <w:t>大管道主要用于市政工程 ，</w:t>
            </w:r>
            <w:r w:rsidR="009025F5">
              <w:rPr>
                <w:rFonts w:ascii="宋体" w:hAnsi="宋体" w:cs="宋体" w:hint="eastAsia"/>
                <w:kern w:val="0"/>
                <w:sz w:val="24"/>
                <w:szCs w:val="24"/>
              </w:rPr>
              <w:t>前几年市政管道基本以塑料管道为主，近几年水泥管和铸铁管比例提升，</w:t>
            </w:r>
            <w:r>
              <w:rPr>
                <w:rFonts w:hint="eastAsia"/>
                <w:sz w:val="24"/>
                <w:szCs w:val="24"/>
              </w:rPr>
              <w:t>这方面对公司也有一定的影响，</w:t>
            </w:r>
            <w:r w:rsidR="00551A01">
              <w:rPr>
                <w:rFonts w:hint="eastAsia"/>
                <w:sz w:val="24"/>
                <w:szCs w:val="24"/>
              </w:rPr>
              <w:t>当然也有华南</w:t>
            </w:r>
            <w:r w:rsidR="005D5584">
              <w:rPr>
                <w:rFonts w:hint="eastAsia"/>
                <w:sz w:val="24"/>
                <w:szCs w:val="24"/>
              </w:rPr>
              <w:t>区域</w:t>
            </w:r>
            <w:r w:rsidR="00551A01">
              <w:rPr>
                <w:rFonts w:hint="eastAsia"/>
                <w:sz w:val="24"/>
                <w:szCs w:val="24"/>
              </w:rPr>
              <w:t>激烈的市场竞争原因</w:t>
            </w:r>
            <w:r w:rsidR="005D5584">
              <w:rPr>
                <w:rFonts w:hint="eastAsia"/>
                <w:sz w:val="24"/>
                <w:szCs w:val="24"/>
              </w:rPr>
              <w:t>。另外，</w:t>
            </w:r>
            <w:r w:rsidR="00551A01">
              <w:rPr>
                <w:rFonts w:hint="eastAsia"/>
                <w:sz w:val="24"/>
                <w:szCs w:val="24"/>
              </w:rPr>
              <w:t>上半年疫情原因，华南两个公司恢复生产的时间相对来说</w:t>
            </w:r>
            <w:r w:rsidR="005D5584">
              <w:rPr>
                <w:rFonts w:hint="eastAsia"/>
                <w:sz w:val="24"/>
                <w:szCs w:val="24"/>
              </w:rPr>
              <w:t>略迟一些，造成销售降幅较大</w:t>
            </w:r>
            <w:r w:rsidR="00551A01">
              <w:rPr>
                <w:rFonts w:hint="eastAsia"/>
                <w:sz w:val="24"/>
                <w:szCs w:val="24"/>
              </w:rPr>
              <w:t>。</w:t>
            </w:r>
            <w:r w:rsidR="00517438"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根据这</w:t>
            </w:r>
            <w:r w:rsidR="00551A01">
              <w:rPr>
                <w:rFonts w:ascii="宋体" w:hAnsi="宋体" w:cs="宋体" w:hint="eastAsia"/>
                <w:kern w:val="0"/>
                <w:sz w:val="24"/>
                <w:szCs w:val="24"/>
              </w:rPr>
              <w:t>些</w:t>
            </w:r>
            <w:r w:rsidR="00517438"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情况，</w:t>
            </w:r>
            <w:r w:rsidR="00551A01">
              <w:rPr>
                <w:rFonts w:hint="eastAsia"/>
                <w:sz w:val="24"/>
                <w:szCs w:val="24"/>
              </w:rPr>
              <w:t>目前</w:t>
            </w:r>
            <w:r w:rsidR="0045396D">
              <w:rPr>
                <w:rFonts w:hint="eastAsia"/>
                <w:sz w:val="24"/>
                <w:szCs w:val="24"/>
              </w:rPr>
              <w:t>华南总部</w:t>
            </w:r>
            <w:r w:rsidR="00517438"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也在做一些产品</w:t>
            </w:r>
            <w:r w:rsidR="0045396D">
              <w:rPr>
                <w:rFonts w:ascii="宋体" w:hAnsi="宋体" w:cs="宋体" w:hint="eastAsia"/>
                <w:kern w:val="0"/>
                <w:sz w:val="24"/>
                <w:szCs w:val="24"/>
              </w:rPr>
              <w:t>上</w:t>
            </w:r>
            <w:r w:rsidR="00517438"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的调整，后期公司尽量去扭转</w:t>
            </w:r>
            <w:r w:rsidR="00551A01">
              <w:rPr>
                <w:rFonts w:ascii="宋体" w:hAnsi="宋体" w:cs="宋体" w:hint="eastAsia"/>
                <w:kern w:val="0"/>
                <w:sz w:val="24"/>
                <w:szCs w:val="24"/>
              </w:rPr>
              <w:t>不利因素</w:t>
            </w:r>
            <w:r w:rsidR="00517438"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带来的影响。</w:t>
            </w:r>
          </w:p>
          <w:p w:rsidR="00D301E1" w:rsidRDefault="00D301E1" w:rsidP="00D301E1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五、</w:t>
            </w:r>
            <w:r w:rsidR="0045396D">
              <w:rPr>
                <w:rFonts w:ascii="宋体" w:hAnsi="宋体" w:cs="宋体" w:hint="eastAsia"/>
                <w:b/>
                <w:kern w:val="0"/>
                <w:sz w:val="24"/>
              </w:rPr>
              <w:t>销售费用中</w:t>
            </w:r>
            <w:r w:rsidR="006875F0">
              <w:rPr>
                <w:rFonts w:ascii="宋体" w:hAnsi="宋体" w:cs="宋体" w:hint="eastAsia"/>
                <w:b/>
                <w:kern w:val="0"/>
                <w:sz w:val="24"/>
              </w:rPr>
              <w:t>职工薪酬和广告费增长较大原因</w:t>
            </w:r>
          </w:p>
          <w:p w:rsidR="006875F0" w:rsidRPr="006875F0" w:rsidRDefault="006875F0" w:rsidP="00D301E1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6875F0">
              <w:rPr>
                <w:rFonts w:ascii="宋体" w:hAnsi="宋体" w:cs="宋体" w:hint="eastAsia"/>
                <w:kern w:val="0"/>
                <w:sz w:val="24"/>
              </w:rPr>
              <w:t>公司要</w:t>
            </w:r>
            <w:r w:rsidR="0045396D">
              <w:rPr>
                <w:rFonts w:ascii="宋体" w:hAnsi="宋体" w:cs="宋体" w:hint="eastAsia"/>
                <w:kern w:val="0"/>
                <w:sz w:val="24"/>
              </w:rPr>
              <w:t>保证销售团队</w:t>
            </w:r>
            <w:r w:rsidR="000422E4">
              <w:rPr>
                <w:rFonts w:ascii="宋体" w:hAnsi="宋体" w:cs="宋体" w:hint="eastAsia"/>
                <w:kern w:val="0"/>
                <w:sz w:val="24"/>
              </w:rPr>
              <w:t>的薪酬体系，职工薪酬这块不会降低，广告宣传费有所增加是由于</w:t>
            </w:r>
            <w:r>
              <w:rPr>
                <w:rFonts w:ascii="宋体" w:hAnsi="宋体" w:cs="宋体" w:hint="eastAsia"/>
                <w:kern w:val="0"/>
                <w:sz w:val="24"/>
              </w:rPr>
              <w:t>公司在</w:t>
            </w:r>
            <w:r w:rsidR="0045396D">
              <w:rPr>
                <w:rFonts w:ascii="宋体" w:hAnsi="宋体" w:cs="宋体" w:hint="eastAsia"/>
                <w:kern w:val="0"/>
                <w:sz w:val="24"/>
              </w:rPr>
              <w:t>营销推广</w:t>
            </w:r>
            <w:r>
              <w:rPr>
                <w:rFonts w:ascii="宋体" w:hAnsi="宋体" w:cs="宋体" w:hint="eastAsia"/>
                <w:kern w:val="0"/>
                <w:sz w:val="24"/>
              </w:rPr>
              <w:t>及经销商门面广告等这些方面做了一些投入，另外</w:t>
            </w:r>
            <w:r w:rsidR="00DF50D6">
              <w:rPr>
                <w:rFonts w:ascii="宋体" w:hAnsi="宋体" w:cs="宋体" w:hint="eastAsia"/>
                <w:kern w:val="0"/>
                <w:sz w:val="24"/>
              </w:rPr>
              <w:t>上半年</w:t>
            </w: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DF50D6">
              <w:rPr>
                <w:rFonts w:ascii="宋体" w:hAnsi="宋体" w:cs="宋体" w:hint="eastAsia"/>
                <w:kern w:val="0"/>
                <w:sz w:val="24"/>
              </w:rPr>
              <w:t>与</w:t>
            </w:r>
            <w:r>
              <w:rPr>
                <w:rFonts w:ascii="宋体" w:hAnsi="宋体" w:cs="宋体" w:hint="eastAsia"/>
                <w:kern w:val="0"/>
                <w:sz w:val="24"/>
              </w:rPr>
              <w:t>黄渤续签了</w:t>
            </w:r>
            <w:r w:rsidR="00DF50D6">
              <w:rPr>
                <w:rFonts w:ascii="宋体" w:hAnsi="宋体" w:cs="宋体" w:hint="eastAsia"/>
                <w:kern w:val="0"/>
                <w:sz w:val="24"/>
              </w:rPr>
              <w:t>形象</w:t>
            </w:r>
            <w:r>
              <w:rPr>
                <w:rFonts w:ascii="宋体" w:hAnsi="宋体" w:cs="宋体" w:hint="eastAsia"/>
                <w:kern w:val="0"/>
                <w:sz w:val="24"/>
              </w:rPr>
              <w:t>代</w:t>
            </w:r>
            <w:r w:rsidR="00BC1658">
              <w:rPr>
                <w:rFonts w:ascii="宋体" w:hAnsi="宋体" w:cs="宋体" w:hint="eastAsia"/>
                <w:kern w:val="0"/>
                <w:sz w:val="24"/>
              </w:rPr>
              <w:t>言</w:t>
            </w:r>
            <w:r w:rsidR="000422E4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45396D">
              <w:rPr>
                <w:rFonts w:ascii="宋体" w:hAnsi="宋体" w:cs="宋体" w:hint="eastAsia"/>
                <w:kern w:val="0"/>
                <w:sz w:val="24"/>
              </w:rPr>
              <w:t>这些投入，将对公司后期</w:t>
            </w:r>
            <w:r w:rsidR="00DF50D6">
              <w:rPr>
                <w:rFonts w:ascii="宋体" w:hAnsi="宋体" w:cs="宋体" w:hint="eastAsia"/>
                <w:kern w:val="0"/>
                <w:sz w:val="24"/>
              </w:rPr>
              <w:t>的</w:t>
            </w:r>
            <w:r w:rsidR="0045396D">
              <w:rPr>
                <w:rFonts w:ascii="宋体" w:hAnsi="宋体" w:cs="宋体" w:hint="eastAsia"/>
                <w:kern w:val="0"/>
                <w:sz w:val="24"/>
              </w:rPr>
              <w:t>业务拓展</w:t>
            </w:r>
            <w:r w:rsidR="00DF50D6">
              <w:rPr>
                <w:rFonts w:ascii="宋体" w:hAnsi="宋体" w:cs="宋体" w:hint="eastAsia"/>
                <w:kern w:val="0"/>
                <w:sz w:val="24"/>
              </w:rPr>
              <w:t>起到</w:t>
            </w:r>
            <w:r w:rsidR="0045396D">
              <w:rPr>
                <w:rFonts w:ascii="宋体" w:hAnsi="宋体" w:cs="宋体" w:hint="eastAsia"/>
                <w:kern w:val="0"/>
                <w:sz w:val="24"/>
              </w:rPr>
              <w:t>积极作用。</w:t>
            </w:r>
          </w:p>
          <w:p w:rsidR="00D301E1" w:rsidRPr="006875F0" w:rsidRDefault="006875F0" w:rsidP="00156CA7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 w:rsidRPr="006875F0">
              <w:rPr>
                <w:rFonts w:hint="eastAsia"/>
                <w:b/>
                <w:sz w:val="24"/>
                <w:szCs w:val="24"/>
              </w:rPr>
              <w:t>六、公司其他业务</w:t>
            </w:r>
            <w:r w:rsidR="009658AF">
              <w:rPr>
                <w:rFonts w:hint="eastAsia"/>
                <w:b/>
                <w:sz w:val="24"/>
                <w:szCs w:val="24"/>
              </w:rPr>
              <w:t>和其他产品是什么？</w:t>
            </w:r>
          </w:p>
          <w:p w:rsidR="006875F0" w:rsidRPr="006875F0" w:rsidRDefault="006875F0" w:rsidP="00156CA7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公司其他业务是</w:t>
            </w:r>
            <w:r w:rsidR="009658AF">
              <w:rPr>
                <w:rFonts w:hint="eastAsia"/>
                <w:sz w:val="24"/>
                <w:szCs w:val="24"/>
              </w:rPr>
              <w:t>指</w:t>
            </w:r>
            <w:r w:rsidR="000422E4">
              <w:rPr>
                <w:rFonts w:hint="eastAsia"/>
                <w:sz w:val="24"/>
                <w:szCs w:val="24"/>
              </w:rPr>
              <w:t>部分</w:t>
            </w:r>
            <w:r w:rsidR="009658AF">
              <w:rPr>
                <w:rFonts w:hint="eastAsia"/>
                <w:sz w:val="24"/>
                <w:szCs w:val="24"/>
              </w:rPr>
              <w:t>原材料贸易，其他产品指</w:t>
            </w:r>
            <w:r w:rsidR="009658AF">
              <w:rPr>
                <w:rFonts w:hint="eastAsia"/>
                <w:sz w:val="24"/>
                <w:szCs w:val="24"/>
              </w:rPr>
              <w:t>PB</w:t>
            </w:r>
            <w:r w:rsidR="009658AF">
              <w:rPr>
                <w:rFonts w:hint="eastAsia"/>
                <w:sz w:val="24"/>
                <w:szCs w:val="24"/>
              </w:rPr>
              <w:t>管和检查</w:t>
            </w:r>
            <w:r w:rsidR="000422E4">
              <w:rPr>
                <w:rFonts w:hint="eastAsia"/>
                <w:sz w:val="24"/>
                <w:szCs w:val="24"/>
              </w:rPr>
              <w:t>井</w:t>
            </w:r>
            <w:r w:rsidR="009658AF">
              <w:rPr>
                <w:rFonts w:hint="eastAsia"/>
                <w:sz w:val="24"/>
                <w:szCs w:val="24"/>
              </w:rPr>
              <w:t>以及</w:t>
            </w:r>
            <w:r>
              <w:rPr>
                <w:rFonts w:hint="eastAsia"/>
                <w:sz w:val="24"/>
                <w:szCs w:val="24"/>
              </w:rPr>
              <w:t>一些外购件</w:t>
            </w:r>
            <w:r w:rsidR="009658AF">
              <w:rPr>
                <w:rFonts w:hint="eastAsia"/>
                <w:sz w:val="24"/>
                <w:szCs w:val="24"/>
              </w:rPr>
              <w:t>，上</w:t>
            </w:r>
            <w:r w:rsidR="00DF50D6">
              <w:rPr>
                <w:rFonts w:hint="eastAsia"/>
                <w:sz w:val="24"/>
                <w:szCs w:val="24"/>
              </w:rPr>
              <w:t>半</w:t>
            </w:r>
            <w:r w:rsidR="009658AF">
              <w:rPr>
                <w:rFonts w:hint="eastAsia"/>
                <w:sz w:val="24"/>
                <w:szCs w:val="24"/>
              </w:rPr>
              <w:t>年其他业务和其他产品收入都有</w:t>
            </w:r>
            <w:r w:rsidR="00DF50D6">
              <w:rPr>
                <w:rFonts w:hint="eastAsia"/>
                <w:sz w:val="24"/>
                <w:szCs w:val="24"/>
              </w:rPr>
              <w:t>所</w:t>
            </w:r>
            <w:r w:rsidR="009658AF">
              <w:rPr>
                <w:rFonts w:hint="eastAsia"/>
                <w:sz w:val="24"/>
                <w:szCs w:val="24"/>
              </w:rPr>
              <w:t>增长。</w:t>
            </w:r>
          </w:p>
          <w:p w:rsidR="005C332A" w:rsidRDefault="006875F0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七、上半年公司整体成本下降较大，公司产品价格水平有没有波动</w:t>
            </w:r>
          </w:p>
          <w:p w:rsidR="006875F0" w:rsidRPr="006875F0" w:rsidRDefault="006875F0" w:rsidP="006875F0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上半年公司原料价格相对低位</w:t>
            </w:r>
            <w:r w:rsidR="00DF50D6">
              <w:rPr>
                <w:rFonts w:hint="eastAsia"/>
                <w:sz w:val="24"/>
                <w:szCs w:val="24"/>
              </w:rPr>
              <w:t>使</w:t>
            </w:r>
            <w:r w:rsidRPr="006875F0">
              <w:rPr>
                <w:rFonts w:hint="eastAsia"/>
                <w:sz w:val="24"/>
                <w:szCs w:val="24"/>
              </w:rPr>
              <w:t>成本下降</w:t>
            </w:r>
            <w:r>
              <w:rPr>
                <w:rFonts w:hint="eastAsia"/>
                <w:sz w:val="24"/>
                <w:szCs w:val="24"/>
              </w:rPr>
              <w:t>，</w:t>
            </w:r>
            <w:r w:rsidR="00C51A53">
              <w:rPr>
                <w:rFonts w:ascii="宋体" w:hAnsi="宋体" w:cs="宋体" w:hint="eastAsia"/>
                <w:kern w:val="0"/>
                <w:sz w:val="24"/>
              </w:rPr>
              <w:t>所以</w:t>
            </w:r>
            <w:r>
              <w:rPr>
                <w:rFonts w:hint="eastAsia"/>
                <w:sz w:val="24"/>
                <w:szCs w:val="24"/>
              </w:rPr>
              <w:t>上</w:t>
            </w:r>
            <w:r w:rsidRPr="006875F0">
              <w:rPr>
                <w:rFonts w:hint="eastAsia"/>
                <w:sz w:val="24"/>
                <w:szCs w:val="24"/>
              </w:rPr>
              <w:t>半年做</w:t>
            </w:r>
            <w:r>
              <w:rPr>
                <w:rFonts w:hint="eastAsia"/>
                <w:sz w:val="24"/>
                <w:szCs w:val="24"/>
              </w:rPr>
              <w:t>的</w:t>
            </w:r>
            <w:r w:rsidRPr="006875F0">
              <w:rPr>
                <w:rFonts w:hint="eastAsia"/>
                <w:sz w:val="24"/>
                <w:szCs w:val="24"/>
              </w:rPr>
              <w:t>促销力度</w:t>
            </w:r>
            <w:r>
              <w:rPr>
                <w:rFonts w:hint="eastAsia"/>
                <w:sz w:val="24"/>
                <w:szCs w:val="24"/>
              </w:rPr>
              <w:t>要比往年大一些，</w:t>
            </w:r>
            <w:r w:rsidR="00C51A53">
              <w:rPr>
                <w:rFonts w:ascii="宋体" w:hAnsi="宋体" w:cs="宋体" w:hint="eastAsia"/>
                <w:kern w:val="0"/>
                <w:sz w:val="24"/>
              </w:rPr>
              <w:t>总体的平均销售价格同比有所降</w:t>
            </w:r>
            <w:r w:rsidR="00C51A53">
              <w:rPr>
                <w:rFonts w:ascii="宋体" w:hAnsi="宋体" w:cs="宋体" w:hint="eastAsia"/>
                <w:kern w:val="0"/>
                <w:sz w:val="24"/>
              </w:rPr>
              <w:lastRenderedPageBreak/>
              <w:t>低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6875F0" w:rsidRDefault="006875F0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八、公司做促销的原因</w:t>
            </w:r>
          </w:p>
          <w:p w:rsidR="006875F0" w:rsidRPr="00C51A53" w:rsidRDefault="00C51A53" w:rsidP="00156CA7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 w:rsidRPr="00C51A53">
              <w:rPr>
                <w:rFonts w:hint="eastAsia"/>
                <w:sz w:val="24"/>
                <w:szCs w:val="24"/>
              </w:rPr>
              <w:t>公司在每年春节后都会</w:t>
            </w:r>
            <w:r w:rsidR="0083012B">
              <w:rPr>
                <w:rFonts w:hint="eastAsia"/>
                <w:sz w:val="24"/>
                <w:szCs w:val="24"/>
              </w:rPr>
              <w:t>根据市场</w:t>
            </w:r>
            <w:r w:rsidR="00266425">
              <w:rPr>
                <w:rFonts w:hint="eastAsia"/>
                <w:sz w:val="24"/>
                <w:szCs w:val="24"/>
              </w:rPr>
              <w:t>需求和</w:t>
            </w:r>
            <w:r w:rsidR="0083012B">
              <w:rPr>
                <w:rFonts w:hint="eastAsia"/>
                <w:sz w:val="24"/>
                <w:szCs w:val="24"/>
              </w:rPr>
              <w:t>竞争情况</w:t>
            </w:r>
            <w:r w:rsidRPr="00C51A53">
              <w:rPr>
                <w:rFonts w:hint="eastAsia"/>
                <w:sz w:val="24"/>
                <w:szCs w:val="24"/>
              </w:rPr>
              <w:t>做促销</w:t>
            </w:r>
            <w:r w:rsidR="00DF50D6">
              <w:rPr>
                <w:rFonts w:hint="eastAsia"/>
                <w:sz w:val="24"/>
                <w:szCs w:val="24"/>
              </w:rPr>
              <w:t>活动</w:t>
            </w:r>
            <w:r w:rsidRPr="00C51A53">
              <w:rPr>
                <w:rFonts w:hint="eastAsia"/>
                <w:sz w:val="24"/>
                <w:szCs w:val="24"/>
              </w:rPr>
              <w:t>，</w:t>
            </w:r>
            <w:r w:rsidR="0083012B">
              <w:rPr>
                <w:rFonts w:hint="eastAsia"/>
                <w:sz w:val="24"/>
                <w:szCs w:val="24"/>
              </w:rPr>
              <w:t>今年</w:t>
            </w:r>
            <w:r w:rsidRPr="00C51A53">
              <w:rPr>
                <w:rFonts w:hint="eastAsia"/>
                <w:sz w:val="24"/>
                <w:szCs w:val="24"/>
              </w:rPr>
              <w:t>也有原材料</w:t>
            </w:r>
            <w:r w:rsidR="00966B85" w:rsidRPr="00C51A53">
              <w:rPr>
                <w:rFonts w:hint="eastAsia"/>
                <w:sz w:val="24"/>
                <w:szCs w:val="24"/>
              </w:rPr>
              <w:t>成本</w:t>
            </w:r>
            <w:r w:rsidRPr="00C51A53">
              <w:rPr>
                <w:rFonts w:hint="eastAsia"/>
                <w:sz w:val="24"/>
                <w:szCs w:val="24"/>
              </w:rPr>
              <w:t>下降的原因。</w:t>
            </w:r>
          </w:p>
          <w:p w:rsidR="005C332A" w:rsidRDefault="00C51A53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九、地产业务上半年拓展情况</w:t>
            </w:r>
          </w:p>
          <w:p w:rsidR="00C51A53" w:rsidRPr="00C51A53" w:rsidRDefault="00D242C2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C51A53">
              <w:rPr>
                <w:rFonts w:ascii="宋体" w:hAnsi="宋体" w:cs="宋体" w:hint="eastAsia"/>
                <w:kern w:val="0"/>
                <w:sz w:val="24"/>
              </w:rPr>
              <w:t>今年上半年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C51A53" w:rsidRPr="00C51A53">
              <w:rPr>
                <w:rFonts w:ascii="宋体" w:hAnsi="宋体" w:cs="宋体" w:hint="eastAsia"/>
                <w:kern w:val="0"/>
                <w:sz w:val="24"/>
              </w:rPr>
              <w:t>地产业务在与万科、恒大、中海深度合作的基础之上，也有几家在洽谈，目前有两家签定了正式的合作协议，开始供货了，另外还有两家还处于洽谈阶段。</w:t>
            </w:r>
          </w:p>
          <w:p w:rsidR="00C51A53" w:rsidRDefault="00C51A53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十、公司上半年销售的占比情况？</w:t>
            </w:r>
          </w:p>
          <w:p w:rsidR="005C332A" w:rsidRDefault="00C51A53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公司的销售模式是渠道为主，工程直揽（含房地产配送、市政工程和燃气管道）和出口为辅的销售模式，</w:t>
            </w:r>
            <w:r>
              <w:rPr>
                <w:rFonts w:ascii="宋体" w:hAnsi="宋体" w:cs="宋体" w:hint="eastAsia"/>
                <w:kern w:val="0"/>
                <w:sz w:val="24"/>
              </w:rPr>
              <w:t>目前渠道经销占比约70%左右，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工程直揽（含房地产配送</w:t>
            </w:r>
            <w:r>
              <w:rPr>
                <w:rFonts w:ascii="宋体" w:hAnsi="宋体" w:cs="宋体" w:hint="eastAsia"/>
                <w:kern w:val="0"/>
                <w:sz w:val="24"/>
              </w:rPr>
              <w:t>、市政工程和燃气管道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>约20%左右，出口约为10%左右。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上半年这三种销售模式的比例较去年的比例没有太大变化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。</w:t>
            </w:r>
          </w:p>
          <w:p w:rsidR="00C51A53" w:rsidRPr="00B93CA7" w:rsidRDefault="005F69A3" w:rsidP="00C51A53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十一</w:t>
            </w:r>
            <w:r w:rsidR="00C51A53" w:rsidRPr="00B93CA7">
              <w:rPr>
                <w:rFonts w:hint="eastAsia"/>
                <w:b/>
                <w:sz w:val="24"/>
                <w:szCs w:val="24"/>
              </w:rPr>
              <w:t>、公司给地产商的账期有多长？</w:t>
            </w:r>
          </w:p>
          <w:p w:rsidR="00C51A53" w:rsidRPr="00C1168D" w:rsidRDefault="00C51A53" w:rsidP="00C51A53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地产商的账期我们是按照合同来，根据不同的合同，有些账期比较长，有些账期会短一些。</w:t>
            </w:r>
          </w:p>
          <w:p w:rsidR="005C332A" w:rsidRPr="00C51A53" w:rsidRDefault="005F69A3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十二、行业竞争情况</w:t>
            </w:r>
          </w:p>
          <w:p w:rsidR="005F69A3" w:rsidRDefault="005F69A3" w:rsidP="005F69A3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5F69A3">
              <w:rPr>
                <w:sz w:val="24"/>
                <w:szCs w:val="24"/>
              </w:rPr>
              <w:t>行业竞争</w:t>
            </w:r>
            <w:r>
              <w:rPr>
                <w:rFonts w:hint="eastAsia"/>
                <w:sz w:val="24"/>
                <w:szCs w:val="24"/>
              </w:rPr>
              <w:t>在</w:t>
            </w:r>
            <w:r w:rsidRPr="005F69A3">
              <w:rPr>
                <w:sz w:val="24"/>
                <w:szCs w:val="24"/>
              </w:rPr>
              <w:t>进一步加剧，</w:t>
            </w:r>
            <w:r>
              <w:rPr>
                <w:rFonts w:hint="eastAsia"/>
                <w:sz w:val="24"/>
                <w:szCs w:val="24"/>
              </w:rPr>
              <w:t>整个行业的增速大概在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个点左右，如果没有疫情影响，规模企业都有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个点以上的</w:t>
            </w:r>
            <w:r w:rsidR="00B212EF">
              <w:rPr>
                <w:rFonts w:hint="eastAsia"/>
                <w:sz w:val="24"/>
                <w:szCs w:val="24"/>
              </w:rPr>
              <w:t>增速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5F69A3">
              <w:rPr>
                <w:sz w:val="24"/>
                <w:szCs w:val="24"/>
              </w:rPr>
              <w:t>行业发展资源向有规模优势，有品牌优势、有质量保障、有竞争实力的企业进一步集中</w:t>
            </w:r>
            <w:r>
              <w:rPr>
                <w:rFonts w:hint="eastAsia"/>
                <w:sz w:val="24"/>
                <w:szCs w:val="24"/>
              </w:rPr>
              <w:t>，对于一些规模小、质量次、环保等不达标的企业将逐步被淘汰，其次</w:t>
            </w:r>
            <w:r>
              <w:rPr>
                <w:rFonts w:ascii="宋体" w:hAnsi="宋体" w:cs="宋体" w:hint="eastAsia"/>
                <w:kern w:val="0"/>
                <w:sz w:val="24"/>
              </w:rPr>
              <w:t>地产行业</w:t>
            </w:r>
            <w:r w:rsidR="0045396D">
              <w:rPr>
                <w:rFonts w:ascii="宋体" w:hAnsi="宋体" w:cs="宋体" w:hint="eastAsia"/>
                <w:kern w:val="0"/>
                <w:sz w:val="24"/>
              </w:rPr>
              <w:t>的集采比例</w:t>
            </w:r>
            <w:r>
              <w:rPr>
                <w:rFonts w:ascii="宋体" w:hAnsi="宋体" w:cs="宋体" w:hint="eastAsia"/>
                <w:kern w:val="0"/>
                <w:sz w:val="24"/>
              </w:rPr>
              <w:t>也在提高，他们集采对应的也是规模大、质量好且有一定的配送能力的企业，这也促使规模企业增长速度明显大于行业的增长速度。</w:t>
            </w:r>
          </w:p>
          <w:p w:rsidR="005F69A3" w:rsidRDefault="005F69A3" w:rsidP="005F69A3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十三、公司面对竞争的情况有什么策略</w:t>
            </w:r>
          </w:p>
          <w:p w:rsidR="005F69A3" w:rsidRDefault="005F69A3" w:rsidP="005F69A3">
            <w:pPr>
              <w:widowControl/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5F69A3">
              <w:rPr>
                <w:sz w:val="24"/>
                <w:szCs w:val="24"/>
              </w:rPr>
              <w:t>公司将充分发挥在品牌、规模、营销、技术等方面竞争优势，加快完善生产基地建设和产能释放，加</w:t>
            </w:r>
            <w:r>
              <w:rPr>
                <w:sz w:val="24"/>
                <w:szCs w:val="24"/>
              </w:rPr>
              <w:t>大市场拓展力度，</w:t>
            </w:r>
            <w:r>
              <w:rPr>
                <w:sz w:val="24"/>
                <w:szCs w:val="24"/>
              </w:rPr>
              <w:lastRenderedPageBreak/>
              <w:t>降低运营成本，进一步提高市场竞争力</w:t>
            </w:r>
            <w:r>
              <w:rPr>
                <w:rFonts w:hint="eastAsia"/>
                <w:sz w:val="24"/>
                <w:szCs w:val="24"/>
              </w:rPr>
              <w:t>，同时增加一些高附加值的产品，包括</w:t>
            </w:r>
            <w:r w:rsidR="0083012B">
              <w:rPr>
                <w:rFonts w:hint="eastAsia"/>
                <w:sz w:val="24"/>
                <w:szCs w:val="24"/>
              </w:rPr>
              <w:t>打造更好的</w:t>
            </w:r>
            <w:r>
              <w:rPr>
                <w:rFonts w:hint="eastAsia"/>
                <w:sz w:val="24"/>
                <w:szCs w:val="24"/>
              </w:rPr>
              <w:t>服务</w:t>
            </w:r>
            <w:r w:rsidR="0083012B">
              <w:rPr>
                <w:rFonts w:hint="eastAsia"/>
                <w:sz w:val="24"/>
                <w:szCs w:val="24"/>
              </w:rPr>
              <w:t>体系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5F69A3" w:rsidRPr="00C05F69" w:rsidRDefault="005F69A3" w:rsidP="00C05F69">
            <w:pPr>
              <w:widowControl/>
              <w:spacing w:line="360" w:lineRule="auto"/>
              <w:ind w:firstLineChars="200" w:firstLine="482"/>
              <w:rPr>
                <w:b/>
                <w:sz w:val="24"/>
                <w:szCs w:val="24"/>
              </w:rPr>
            </w:pPr>
            <w:r w:rsidRPr="00C05F69">
              <w:rPr>
                <w:rFonts w:hint="eastAsia"/>
                <w:b/>
                <w:sz w:val="24"/>
                <w:szCs w:val="24"/>
              </w:rPr>
              <w:t>十四、最近几年内部</w:t>
            </w:r>
            <w:r w:rsidR="00DF50D6">
              <w:rPr>
                <w:rFonts w:hint="eastAsia"/>
                <w:b/>
                <w:sz w:val="24"/>
                <w:szCs w:val="24"/>
              </w:rPr>
              <w:t>管理</w:t>
            </w:r>
            <w:r w:rsidRPr="00C05F69">
              <w:rPr>
                <w:rFonts w:hint="eastAsia"/>
                <w:b/>
                <w:sz w:val="24"/>
                <w:szCs w:val="24"/>
              </w:rPr>
              <w:t>有没有发行较大变化</w:t>
            </w:r>
          </w:p>
          <w:p w:rsidR="005F69A3" w:rsidRDefault="005F69A3" w:rsidP="005F69A3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  <w:szCs w:val="24"/>
              </w:rPr>
              <w:t>公司最近几年</w:t>
            </w:r>
            <w:r w:rsidR="00DF50D6">
              <w:rPr>
                <w:rFonts w:hint="eastAsia"/>
                <w:sz w:val="24"/>
                <w:szCs w:val="24"/>
              </w:rPr>
              <w:t>保持较好的</w:t>
            </w:r>
            <w:r>
              <w:rPr>
                <w:rFonts w:hint="eastAsia"/>
                <w:sz w:val="24"/>
                <w:szCs w:val="24"/>
              </w:rPr>
              <w:t>增长速度，最主要的还是公司内部因素起到了决定性的作用</w:t>
            </w:r>
            <w:r w:rsidR="00DF50D6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公司从上市到现在近十年的时间了，在生产基地的布局来说，天津永高、重庆永高、安徽永高都是上市后新建或并购来的，增</w:t>
            </w:r>
            <w:r w:rsidR="00DF50D6">
              <w:rPr>
                <w:rFonts w:hint="eastAsia"/>
                <w:sz w:val="24"/>
                <w:szCs w:val="24"/>
              </w:rPr>
              <w:t>强</w:t>
            </w:r>
            <w:r>
              <w:rPr>
                <w:rFonts w:hint="eastAsia"/>
                <w:sz w:val="24"/>
                <w:szCs w:val="24"/>
              </w:rPr>
              <w:t>区域性的品牌影响力是需要一个时间沉淀的过程</w:t>
            </w:r>
            <w:r w:rsidR="00966B85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从管理方面来讲，公司销售由总经理亲自抓，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一方面公司加大销售团队建设，打造公元铁军，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使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销售业务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保持较高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增长，规模效应带来单位成本降低，毛利率有所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提升。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另一方面，</w:t>
            </w:r>
            <w:r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公司持续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导入精益生产，从</w:t>
            </w:r>
            <w:r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开始的模糊管理到现在的数据化管控，稳步提升生产管理水平。从开源、节流、防风险、抓落实四个方面入手，定期召开目标管理会议，点检各中心及业务部门项目课题完成和改善情况，总结成果，部署任务，把目标管理常态化。通过精益生产、目标管理，公司管理水平得到有效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提升，不仅促进公司销售端的稳步提升，成本费用也得到了较好的控制，公司从管理和费用控制方面有了一个质的提升。</w:t>
            </w:r>
          </w:p>
          <w:p w:rsidR="005F69A3" w:rsidRPr="005F69A3" w:rsidRDefault="005F69A3" w:rsidP="005F69A3">
            <w:pPr>
              <w:widowControl/>
              <w:spacing w:line="360" w:lineRule="auto"/>
              <w:ind w:firstLineChars="200" w:firstLine="480"/>
              <w:rPr>
                <w:b/>
                <w:sz w:val="24"/>
                <w:szCs w:val="24"/>
              </w:rPr>
            </w:pPr>
            <w:r w:rsidRPr="005F69A3">
              <w:rPr>
                <w:rFonts w:hint="eastAsia"/>
                <w:sz w:val="24"/>
                <w:szCs w:val="24"/>
              </w:rPr>
              <w:t xml:space="preserve"> </w:t>
            </w:r>
            <w:r w:rsidRPr="005F69A3">
              <w:rPr>
                <w:rFonts w:hint="eastAsia"/>
                <w:b/>
                <w:sz w:val="24"/>
                <w:szCs w:val="24"/>
              </w:rPr>
              <w:t>十五、旧改和新基建的占比情况</w:t>
            </w:r>
          </w:p>
          <w:p w:rsidR="005F69A3" w:rsidRPr="005F69A3" w:rsidRDefault="005F69A3" w:rsidP="005F69A3">
            <w:pPr>
              <w:widowControl/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公司主要是经销商去分销，没有详细的拆分旧改和新基建的占比情况。</w:t>
            </w:r>
          </w:p>
          <w:p w:rsidR="005F69A3" w:rsidRPr="005F69A3" w:rsidRDefault="005F69A3" w:rsidP="005F69A3">
            <w:pPr>
              <w:widowControl/>
              <w:spacing w:line="360" w:lineRule="auto"/>
              <w:ind w:firstLineChars="200" w:firstLine="482"/>
              <w:rPr>
                <w:b/>
                <w:sz w:val="24"/>
                <w:szCs w:val="24"/>
              </w:rPr>
            </w:pPr>
            <w:r w:rsidRPr="005F69A3">
              <w:rPr>
                <w:rFonts w:hint="eastAsia"/>
                <w:b/>
                <w:sz w:val="24"/>
                <w:szCs w:val="24"/>
              </w:rPr>
              <w:t>十六、公司三季度还有在做促销吗</w:t>
            </w:r>
          </w:p>
          <w:p w:rsidR="00462CED" w:rsidRPr="00F96111" w:rsidRDefault="005F69A3" w:rsidP="005F69A3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5F69A3">
              <w:rPr>
                <w:rFonts w:ascii="宋体" w:hAnsi="宋体" w:cs="宋体" w:hint="eastAsia"/>
                <w:kern w:val="0"/>
                <w:sz w:val="24"/>
              </w:rPr>
              <w:t>公司三季度产品价格已经恢复正常，没有做促销。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5C332A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5C332A">
              <w:rPr>
                <w:rFonts w:ascii="宋体" w:hAnsi="宋体" w:hint="eastAsia"/>
                <w:bCs/>
                <w:iCs/>
                <w:sz w:val="24"/>
                <w:szCs w:val="24"/>
              </w:rPr>
              <w:t>8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5C332A">
              <w:rPr>
                <w:rFonts w:ascii="宋体" w:hAnsi="宋体" w:hint="eastAsia"/>
                <w:bCs/>
                <w:iCs/>
                <w:sz w:val="24"/>
                <w:szCs w:val="24"/>
              </w:rPr>
              <w:t>18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AF1" w:rsidRDefault="005F5AF1" w:rsidP="00A97CD2">
      <w:r>
        <w:separator/>
      </w:r>
    </w:p>
  </w:endnote>
  <w:endnote w:type="continuationSeparator" w:id="1">
    <w:p w:rsidR="005F5AF1" w:rsidRDefault="005F5AF1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AF1" w:rsidRDefault="005F5AF1" w:rsidP="00A97CD2">
      <w:r>
        <w:separator/>
      </w:r>
    </w:p>
  </w:footnote>
  <w:footnote w:type="continuationSeparator" w:id="1">
    <w:p w:rsidR="005F5AF1" w:rsidRDefault="005F5AF1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2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02D6E"/>
    <w:rsid w:val="00011655"/>
    <w:rsid w:val="0001422C"/>
    <w:rsid w:val="000147AE"/>
    <w:rsid w:val="000178C4"/>
    <w:rsid w:val="00017CDC"/>
    <w:rsid w:val="000204AB"/>
    <w:rsid w:val="00020A9F"/>
    <w:rsid w:val="0002419C"/>
    <w:rsid w:val="00026DB9"/>
    <w:rsid w:val="00030254"/>
    <w:rsid w:val="000336EF"/>
    <w:rsid w:val="00041C56"/>
    <w:rsid w:val="000422E4"/>
    <w:rsid w:val="000465DF"/>
    <w:rsid w:val="00051B4B"/>
    <w:rsid w:val="000520CC"/>
    <w:rsid w:val="000535AE"/>
    <w:rsid w:val="000602CF"/>
    <w:rsid w:val="00063EA4"/>
    <w:rsid w:val="00065389"/>
    <w:rsid w:val="00070437"/>
    <w:rsid w:val="000721E3"/>
    <w:rsid w:val="0007312F"/>
    <w:rsid w:val="00073273"/>
    <w:rsid w:val="0007639E"/>
    <w:rsid w:val="00076BD7"/>
    <w:rsid w:val="00077952"/>
    <w:rsid w:val="000839F0"/>
    <w:rsid w:val="00086E4C"/>
    <w:rsid w:val="000A0C58"/>
    <w:rsid w:val="000A33B9"/>
    <w:rsid w:val="000A4BB5"/>
    <w:rsid w:val="000A7411"/>
    <w:rsid w:val="000B271F"/>
    <w:rsid w:val="000C01CB"/>
    <w:rsid w:val="000C465E"/>
    <w:rsid w:val="000D2337"/>
    <w:rsid w:val="000D6956"/>
    <w:rsid w:val="000E5A0F"/>
    <w:rsid w:val="000F0D29"/>
    <w:rsid w:val="000F2C32"/>
    <w:rsid w:val="000F48BA"/>
    <w:rsid w:val="000F6612"/>
    <w:rsid w:val="00102613"/>
    <w:rsid w:val="0010286E"/>
    <w:rsid w:val="00102C11"/>
    <w:rsid w:val="001050B3"/>
    <w:rsid w:val="0010688F"/>
    <w:rsid w:val="001078E8"/>
    <w:rsid w:val="00110C25"/>
    <w:rsid w:val="00110D3F"/>
    <w:rsid w:val="00111F34"/>
    <w:rsid w:val="00111F41"/>
    <w:rsid w:val="00114EA4"/>
    <w:rsid w:val="00122805"/>
    <w:rsid w:val="00141575"/>
    <w:rsid w:val="001448E9"/>
    <w:rsid w:val="00150D17"/>
    <w:rsid w:val="001534C7"/>
    <w:rsid w:val="00154A8F"/>
    <w:rsid w:val="00155277"/>
    <w:rsid w:val="00156CA7"/>
    <w:rsid w:val="0017136E"/>
    <w:rsid w:val="0017498E"/>
    <w:rsid w:val="001757C9"/>
    <w:rsid w:val="0017632B"/>
    <w:rsid w:val="001765B9"/>
    <w:rsid w:val="00177AE9"/>
    <w:rsid w:val="00181793"/>
    <w:rsid w:val="001840B5"/>
    <w:rsid w:val="00190F4E"/>
    <w:rsid w:val="00191289"/>
    <w:rsid w:val="00195266"/>
    <w:rsid w:val="001A3FA0"/>
    <w:rsid w:val="001A49C0"/>
    <w:rsid w:val="001A5979"/>
    <w:rsid w:val="001B6E4B"/>
    <w:rsid w:val="001D1BAB"/>
    <w:rsid w:val="001D307F"/>
    <w:rsid w:val="001D46A8"/>
    <w:rsid w:val="001D4AD7"/>
    <w:rsid w:val="001E2DAF"/>
    <w:rsid w:val="001F2152"/>
    <w:rsid w:val="001F36DB"/>
    <w:rsid w:val="001F4667"/>
    <w:rsid w:val="001F59D6"/>
    <w:rsid w:val="001F5C30"/>
    <w:rsid w:val="0020103B"/>
    <w:rsid w:val="00201A5F"/>
    <w:rsid w:val="002022FC"/>
    <w:rsid w:val="00203C36"/>
    <w:rsid w:val="002120AA"/>
    <w:rsid w:val="0021251B"/>
    <w:rsid w:val="00213F2C"/>
    <w:rsid w:val="00225166"/>
    <w:rsid w:val="002251CD"/>
    <w:rsid w:val="00226DCF"/>
    <w:rsid w:val="002346DB"/>
    <w:rsid w:val="00241E72"/>
    <w:rsid w:val="002435DA"/>
    <w:rsid w:val="002438C2"/>
    <w:rsid w:val="002457C9"/>
    <w:rsid w:val="002477E7"/>
    <w:rsid w:val="00265E3F"/>
    <w:rsid w:val="00266425"/>
    <w:rsid w:val="00270B5B"/>
    <w:rsid w:val="00270E55"/>
    <w:rsid w:val="002733C2"/>
    <w:rsid w:val="0027504D"/>
    <w:rsid w:val="00276AA2"/>
    <w:rsid w:val="00277B47"/>
    <w:rsid w:val="002809E8"/>
    <w:rsid w:val="00290080"/>
    <w:rsid w:val="002909EF"/>
    <w:rsid w:val="0029687A"/>
    <w:rsid w:val="002B2A0C"/>
    <w:rsid w:val="002B3F0C"/>
    <w:rsid w:val="002B57BA"/>
    <w:rsid w:val="002D1232"/>
    <w:rsid w:val="002D20B2"/>
    <w:rsid w:val="002D6A68"/>
    <w:rsid w:val="002E13FD"/>
    <w:rsid w:val="002E2FBE"/>
    <w:rsid w:val="002E5421"/>
    <w:rsid w:val="002F04C0"/>
    <w:rsid w:val="002F5256"/>
    <w:rsid w:val="003001F0"/>
    <w:rsid w:val="00300E79"/>
    <w:rsid w:val="00302E9D"/>
    <w:rsid w:val="00303232"/>
    <w:rsid w:val="00305A89"/>
    <w:rsid w:val="00313A5B"/>
    <w:rsid w:val="00322E84"/>
    <w:rsid w:val="0032319F"/>
    <w:rsid w:val="00324B04"/>
    <w:rsid w:val="00326C91"/>
    <w:rsid w:val="003310AE"/>
    <w:rsid w:val="003318D7"/>
    <w:rsid w:val="003344A0"/>
    <w:rsid w:val="003404E0"/>
    <w:rsid w:val="00340B25"/>
    <w:rsid w:val="003415A8"/>
    <w:rsid w:val="0034600D"/>
    <w:rsid w:val="003524FD"/>
    <w:rsid w:val="0035795D"/>
    <w:rsid w:val="00357A7D"/>
    <w:rsid w:val="003601EB"/>
    <w:rsid w:val="0036365B"/>
    <w:rsid w:val="003675D8"/>
    <w:rsid w:val="0037182C"/>
    <w:rsid w:val="003807AE"/>
    <w:rsid w:val="003830AC"/>
    <w:rsid w:val="00384B46"/>
    <w:rsid w:val="00391E26"/>
    <w:rsid w:val="00392C9A"/>
    <w:rsid w:val="00395553"/>
    <w:rsid w:val="0039639F"/>
    <w:rsid w:val="003A0B62"/>
    <w:rsid w:val="003B1F09"/>
    <w:rsid w:val="003B4D2D"/>
    <w:rsid w:val="003C0E75"/>
    <w:rsid w:val="003C274F"/>
    <w:rsid w:val="003C2E8F"/>
    <w:rsid w:val="003C4544"/>
    <w:rsid w:val="003C52F8"/>
    <w:rsid w:val="003E029C"/>
    <w:rsid w:val="003E4E5E"/>
    <w:rsid w:val="003F28C3"/>
    <w:rsid w:val="003F548E"/>
    <w:rsid w:val="003F6BA6"/>
    <w:rsid w:val="003F6CE2"/>
    <w:rsid w:val="003F7298"/>
    <w:rsid w:val="00400A36"/>
    <w:rsid w:val="00404351"/>
    <w:rsid w:val="004105C5"/>
    <w:rsid w:val="00410D4A"/>
    <w:rsid w:val="00415C76"/>
    <w:rsid w:val="004162F0"/>
    <w:rsid w:val="00416DB3"/>
    <w:rsid w:val="00423E8A"/>
    <w:rsid w:val="00427879"/>
    <w:rsid w:val="00431058"/>
    <w:rsid w:val="004336F0"/>
    <w:rsid w:val="004410BA"/>
    <w:rsid w:val="00443172"/>
    <w:rsid w:val="004507E7"/>
    <w:rsid w:val="0045396D"/>
    <w:rsid w:val="004566CF"/>
    <w:rsid w:val="004603A6"/>
    <w:rsid w:val="00462CED"/>
    <w:rsid w:val="00466E7A"/>
    <w:rsid w:val="00467D63"/>
    <w:rsid w:val="00472184"/>
    <w:rsid w:val="00473CBB"/>
    <w:rsid w:val="004845AD"/>
    <w:rsid w:val="00491BC0"/>
    <w:rsid w:val="0049608C"/>
    <w:rsid w:val="00496196"/>
    <w:rsid w:val="004A69E5"/>
    <w:rsid w:val="004B277C"/>
    <w:rsid w:val="004B2983"/>
    <w:rsid w:val="004B2FF3"/>
    <w:rsid w:val="004B3CE7"/>
    <w:rsid w:val="004B4F4B"/>
    <w:rsid w:val="004B5F03"/>
    <w:rsid w:val="004C42DD"/>
    <w:rsid w:val="004C6696"/>
    <w:rsid w:val="004D56CC"/>
    <w:rsid w:val="004E108A"/>
    <w:rsid w:val="004E1673"/>
    <w:rsid w:val="004E3413"/>
    <w:rsid w:val="004F46CB"/>
    <w:rsid w:val="004F7424"/>
    <w:rsid w:val="004F7B05"/>
    <w:rsid w:val="005005F6"/>
    <w:rsid w:val="00501871"/>
    <w:rsid w:val="0050276B"/>
    <w:rsid w:val="0051006D"/>
    <w:rsid w:val="00510CC0"/>
    <w:rsid w:val="00517438"/>
    <w:rsid w:val="00517B8F"/>
    <w:rsid w:val="005229D3"/>
    <w:rsid w:val="00523E69"/>
    <w:rsid w:val="005277DE"/>
    <w:rsid w:val="0053167B"/>
    <w:rsid w:val="0053245C"/>
    <w:rsid w:val="0053792C"/>
    <w:rsid w:val="00545A7A"/>
    <w:rsid w:val="00546990"/>
    <w:rsid w:val="00551A01"/>
    <w:rsid w:val="00557891"/>
    <w:rsid w:val="00570F9D"/>
    <w:rsid w:val="005758F5"/>
    <w:rsid w:val="0057705B"/>
    <w:rsid w:val="005779E8"/>
    <w:rsid w:val="00580574"/>
    <w:rsid w:val="00582145"/>
    <w:rsid w:val="005846C1"/>
    <w:rsid w:val="00585DBA"/>
    <w:rsid w:val="005913B5"/>
    <w:rsid w:val="005A0218"/>
    <w:rsid w:val="005A08D6"/>
    <w:rsid w:val="005A72CE"/>
    <w:rsid w:val="005A7C74"/>
    <w:rsid w:val="005B0642"/>
    <w:rsid w:val="005B53F7"/>
    <w:rsid w:val="005B653C"/>
    <w:rsid w:val="005C332A"/>
    <w:rsid w:val="005D35EC"/>
    <w:rsid w:val="005D5584"/>
    <w:rsid w:val="005D5C2A"/>
    <w:rsid w:val="005E28F3"/>
    <w:rsid w:val="005E3914"/>
    <w:rsid w:val="005F0520"/>
    <w:rsid w:val="005F5AF1"/>
    <w:rsid w:val="005F69A3"/>
    <w:rsid w:val="005F70A8"/>
    <w:rsid w:val="00602245"/>
    <w:rsid w:val="00605575"/>
    <w:rsid w:val="00606C9B"/>
    <w:rsid w:val="006177C5"/>
    <w:rsid w:val="006237E0"/>
    <w:rsid w:val="00626657"/>
    <w:rsid w:val="00634242"/>
    <w:rsid w:val="006363F8"/>
    <w:rsid w:val="00641DD9"/>
    <w:rsid w:val="006466C7"/>
    <w:rsid w:val="00646EEA"/>
    <w:rsid w:val="00654EA6"/>
    <w:rsid w:val="006557ED"/>
    <w:rsid w:val="006567DE"/>
    <w:rsid w:val="00656E6E"/>
    <w:rsid w:val="00662695"/>
    <w:rsid w:val="00675A44"/>
    <w:rsid w:val="006774B7"/>
    <w:rsid w:val="00677702"/>
    <w:rsid w:val="00680447"/>
    <w:rsid w:val="006875F0"/>
    <w:rsid w:val="006912ED"/>
    <w:rsid w:val="00692325"/>
    <w:rsid w:val="006939EB"/>
    <w:rsid w:val="006968F6"/>
    <w:rsid w:val="006A4D4D"/>
    <w:rsid w:val="006A69E2"/>
    <w:rsid w:val="006A6BF6"/>
    <w:rsid w:val="006B3DD8"/>
    <w:rsid w:val="006B47F6"/>
    <w:rsid w:val="006C36C6"/>
    <w:rsid w:val="006C40FC"/>
    <w:rsid w:val="006D0EFD"/>
    <w:rsid w:val="006D2330"/>
    <w:rsid w:val="006D2838"/>
    <w:rsid w:val="006D7125"/>
    <w:rsid w:val="006E1491"/>
    <w:rsid w:val="006E398C"/>
    <w:rsid w:val="006E66CC"/>
    <w:rsid w:val="006E7D9D"/>
    <w:rsid w:val="006F45F8"/>
    <w:rsid w:val="006F4A69"/>
    <w:rsid w:val="006F790B"/>
    <w:rsid w:val="00707FE3"/>
    <w:rsid w:val="00722B78"/>
    <w:rsid w:val="00737228"/>
    <w:rsid w:val="00743E90"/>
    <w:rsid w:val="00744B0C"/>
    <w:rsid w:val="00745AB6"/>
    <w:rsid w:val="0074605B"/>
    <w:rsid w:val="00746255"/>
    <w:rsid w:val="0075176E"/>
    <w:rsid w:val="00755D02"/>
    <w:rsid w:val="00761594"/>
    <w:rsid w:val="00762F04"/>
    <w:rsid w:val="00773BD9"/>
    <w:rsid w:val="0078219D"/>
    <w:rsid w:val="00782A75"/>
    <w:rsid w:val="0078316B"/>
    <w:rsid w:val="00784E37"/>
    <w:rsid w:val="00785971"/>
    <w:rsid w:val="0079610C"/>
    <w:rsid w:val="00797B98"/>
    <w:rsid w:val="007A006C"/>
    <w:rsid w:val="007A63A0"/>
    <w:rsid w:val="007A6C95"/>
    <w:rsid w:val="007B0EE5"/>
    <w:rsid w:val="007B35C0"/>
    <w:rsid w:val="007B4145"/>
    <w:rsid w:val="007C1803"/>
    <w:rsid w:val="007C5601"/>
    <w:rsid w:val="007D0D3A"/>
    <w:rsid w:val="007E187E"/>
    <w:rsid w:val="007E293D"/>
    <w:rsid w:val="007E308F"/>
    <w:rsid w:val="007E6C85"/>
    <w:rsid w:val="007E74B6"/>
    <w:rsid w:val="007F2A2B"/>
    <w:rsid w:val="007F49B7"/>
    <w:rsid w:val="007F5254"/>
    <w:rsid w:val="007F5F0F"/>
    <w:rsid w:val="008025F4"/>
    <w:rsid w:val="00815097"/>
    <w:rsid w:val="00824612"/>
    <w:rsid w:val="0083012B"/>
    <w:rsid w:val="008305F9"/>
    <w:rsid w:val="0083245D"/>
    <w:rsid w:val="00833974"/>
    <w:rsid w:val="00834D0E"/>
    <w:rsid w:val="00837A31"/>
    <w:rsid w:val="00837E0B"/>
    <w:rsid w:val="0084571D"/>
    <w:rsid w:val="00852CE6"/>
    <w:rsid w:val="00854E98"/>
    <w:rsid w:val="00856900"/>
    <w:rsid w:val="008575C6"/>
    <w:rsid w:val="008756CE"/>
    <w:rsid w:val="00887E3A"/>
    <w:rsid w:val="00891BC8"/>
    <w:rsid w:val="008A02DB"/>
    <w:rsid w:val="008A050F"/>
    <w:rsid w:val="008A1DEF"/>
    <w:rsid w:val="008A38C8"/>
    <w:rsid w:val="008A3917"/>
    <w:rsid w:val="008B279E"/>
    <w:rsid w:val="008B6163"/>
    <w:rsid w:val="008C4612"/>
    <w:rsid w:val="008D2CD6"/>
    <w:rsid w:val="008D62F2"/>
    <w:rsid w:val="008D708C"/>
    <w:rsid w:val="008E1147"/>
    <w:rsid w:val="008E28BC"/>
    <w:rsid w:val="008F4C1D"/>
    <w:rsid w:val="008F4ED0"/>
    <w:rsid w:val="009025F5"/>
    <w:rsid w:val="0091579C"/>
    <w:rsid w:val="00916374"/>
    <w:rsid w:val="00921A18"/>
    <w:rsid w:val="00922772"/>
    <w:rsid w:val="009252D7"/>
    <w:rsid w:val="00926D27"/>
    <w:rsid w:val="009323B3"/>
    <w:rsid w:val="009337E3"/>
    <w:rsid w:val="009401C2"/>
    <w:rsid w:val="00942ABE"/>
    <w:rsid w:val="00945552"/>
    <w:rsid w:val="00945FB1"/>
    <w:rsid w:val="00953C70"/>
    <w:rsid w:val="00961546"/>
    <w:rsid w:val="00964419"/>
    <w:rsid w:val="009658AF"/>
    <w:rsid w:val="00966B85"/>
    <w:rsid w:val="009670A5"/>
    <w:rsid w:val="009727B2"/>
    <w:rsid w:val="00981A8E"/>
    <w:rsid w:val="00982E47"/>
    <w:rsid w:val="009834D1"/>
    <w:rsid w:val="009853B2"/>
    <w:rsid w:val="00985AA3"/>
    <w:rsid w:val="00992B83"/>
    <w:rsid w:val="009943DF"/>
    <w:rsid w:val="00994506"/>
    <w:rsid w:val="0099693E"/>
    <w:rsid w:val="009A0976"/>
    <w:rsid w:val="009A0A59"/>
    <w:rsid w:val="009B43EC"/>
    <w:rsid w:val="009B6357"/>
    <w:rsid w:val="009C3C00"/>
    <w:rsid w:val="009C3EF6"/>
    <w:rsid w:val="009D0E25"/>
    <w:rsid w:val="009D2D72"/>
    <w:rsid w:val="009D4FD4"/>
    <w:rsid w:val="009D7D3A"/>
    <w:rsid w:val="009E3D8A"/>
    <w:rsid w:val="009E4974"/>
    <w:rsid w:val="009E56BD"/>
    <w:rsid w:val="00A00234"/>
    <w:rsid w:val="00A02995"/>
    <w:rsid w:val="00A068BB"/>
    <w:rsid w:val="00A06C94"/>
    <w:rsid w:val="00A15EB6"/>
    <w:rsid w:val="00A20F20"/>
    <w:rsid w:val="00A210A5"/>
    <w:rsid w:val="00A25889"/>
    <w:rsid w:val="00A305DD"/>
    <w:rsid w:val="00A30746"/>
    <w:rsid w:val="00A34EFB"/>
    <w:rsid w:val="00A44D4C"/>
    <w:rsid w:val="00A45D86"/>
    <w:rsid w:val="00A46454"/>
    <w:rsid w:val="00A5532B"/>
    <w:rsid w:val="00A621E0"/>
    <w:rsid w:val="00A648AF"/>
    <w:rsid w:val="00A64CB2"/>
    <w:rsid w:val="00A6531C"/>
    <w:rsid w:val="00A660D0"/>
    <w:rsid w:val="00A669A9"/>
    <w:rsid w:val="00A70858"/>
    <w:rsid w:val="00A715BD"/>
    <w:rsid w:val="00A73D6D"/>
    <w:rsid w:val="00A83656"/>
    <w:rsid w:val="00A9361A"/>
    <w:rsid w:val="00A946CD"/>
    <w:rsid w:val="00A94E66"/>
    <w:rsid w:val="00A97CD2"/>
    <w:rsid w:val="00AA188B"/>
    <w:rsid w:val="00AA1997"/>
    <w:rsid w:val="00AA2D97"/>
    <w:rsid w:val="00AA3CCD"/>
    <w:rsid w:val="00AA3EF0"/>
    <w:rsid w:val="00AA4B3E"/>
    <w:rsid w:val="00AB1C6A"/>
    <w:rsid w:val="00AB6618"/>
    <w:rsid w:val="00AB7574"/>
    <w:rsid w:val="00AC319F"/>
    <w:rsid w:val="00AC64F4"/>
    <w:rsid w:val="00AD123C"/>
    <w:rsid w:val="00AD4737"/>
    <w:rsid w:val="00AD580B"/>
    <w:rsid w:val="00AD5B8A"/>
    <w:rsid w:val="00AE31CA"/>
    <w:rsid w:val="00AE372F"/>
    <w:rsid w:val="00AE51F1"/>
    <w:rsid w:val="00AE57BC"/>
    <w:rsid w:val="00AF08C6"/>
    <w:rsid w:val="00AF0F30"/>
    <w:rsid w:val="00AF1069"/>
    <w:rsid w:val="00AF5C1C"/>
    <w:rsid w:val="00B05554"/>
    <w:rsid w:val="00B0746C"/>
    <w:rsid w:val="00B07B32"/>
    <w:rsid w:val="00B14054"/>
    <w:rsid w:val="00B16F99"/>
    <w:rsid w:val="00B212EF"/>
    <w:rsid w:val="00B22EB9"/>
    <w:rsid w:val="00B23851"/>
    <w:rsid w:val="00B2532A"/>
    <w:rsid w:val="00B271AB"/>
    <w:rsid w:val="00B307CF"/>
    <w:rsid w:val="00B3401D"/>
    <w:rsid w:val="00B3657F"/>
    <w:rsid w:val="00B36ACA"/>
    <w:rsid w:val="00B36BA4"/>
    <w:rsid w:val="00B36F44"/>
    <w:rsid w:val="00B373C6"/>
    <w:rsid w:val="00B41453"/>
    <w:rsid w:val="00B41E2B"/>
    <w:rsid w:val="00B470FD"/>
    <w:rsid w:val="00B47E4B"/>
    <w:rsid w:val="00B47E9E"/>
    <w:rsid w:val="00B53420"/>
    <w:rsid w:val="00B548CD"/>
    <w:rsid w:val="00B57CC3"/>
    <w:rsid w:val="00B63877"/>
    <w:rsid w:val="00B6727D"/>
    <w:rsid w:val="00B75843"/>
    <w:rsid w:val="00B830D5"/>
    <w:rsid w:val="00B83AD5"/>
    <w:rsid w:val="00B83FD6"/>
    <w:rsid w:val="00B8538D"/>
    <w:rsid w:val="00B85F72"/>
    <w:rsid w:val="00B93CA7"/>
    <w:rsid w:val="00B97CB5"/>
    <w:rsid w:val="00BA45AA"/>
    <w:rsid w:val="00BA4F40"/>
    <w:rsid w:val="00BA51D6"/>
    <w:rsid w:val="00BB47C6"/>
    <w:rsid w:val="00BB59EE"/>
    <w:rsid w:val="00BB776E"/>
    <w:rsid w:val="00BC1658"/>
    <w:rsid w:val="00BD15A3"/>
    <w:rsid w:val="00BD3F92"/>
    <w:rsid w:val="00BD66BE"/>
    <w:rsid w:val="00BD6A8C"/>
    <w:rsid w:val="00BE1DCA"/>
    <w:rsid w:val="00BE5FF8"/>
    <w:rsid w:val="00BE61AA"/>
    <w:rsid w:val="00BF660E"/>
    <w:rsid w:val="00C0302C"/>
    <w:rsid w:val="00C030A6"/>
    <w:rsid w:val="00C03A78"/>
    <w:rsid w:val="00C05F69"/>
    <w:rsid w:val="00C06A42"/>
    <w:rsid w:val="00C1168D"/>
    <w:rsid w:val="00C1494D"/>
    <w:rsid w:val="00C16B07"/>
    <w:rsid w:val="00C16EBE"/>
    <w:rsid w:val="00C2231A"/>
    <w:rsid w:val="00C23DAE"/>
    <w:rsid w:val="00C255C1"/>
    <w:rsid w:val="00C318A5"/>
    <w:rsid w:val="00C33969"/>
    <w:rsid w:val="00C41975"/>
    <w:rsid w:val="00C516FC"/>
    <w:rsid w:val="00C51A53"/>
    <w:rsid w:val="00C52223"/>
    <w:rsid w:val="00C56347"/>
    <w:rsid w:val="00C61E5C"/>
    <w:rsid w:val="00C70A6A"/>
    <w:rsid w:val="00C75FBE"/>
    <w:rsid w:val="00C76DC0"/>
    <w:rsid w:val="00C90A07"/>
    <w:rsid w:val="00C91326"/>
    <w:rsid w:val="00C919E8"/>
    <w:rsid w:val="00C96DA5"/>
    <w:rsid w:val="00C9704A"/>
    <w:rsid w:val="00CA535C"/>
    <w:rsid w:val="00CB1F4C"/>
    <w:rsid w:val="00CB2F94"/>
    <w:rsid w:val="00CC64A3"/>
    <w:rsid w:val="00CC6B4C"/>
    <w:rsid w:val="00CD1AEF"/>
    <w:rsid w:val="00CE3F78"/>
    <w:rsid w:val="00CE6F17"/>
    <w:rsid w:val="00CF0F10"/>
    <w:rsid w:val="00CF144B"/>
    <w:rsid w:val="00CF2652"/>
    <w:rsid w:val="00CF49CC"/>
    <w:rsid w:val="00CF65C2"/>
    <w:rsid w:val="00D02D73"/>
    <w:rsid w:val="00D034E1"/>
    <w:rsid w:val="00D046C4"/>
    <w:rsid w:val="00D04BFE"/>
    <w:rsid w:val="00D06C2A"/>
    <w:rsid w:val="00D11866"/>
    <w:rsid w:val="00D1478B"/>
    <w:rsid w:val="00D14AC5"/>
    <w:rsid w:val="00D15911"/>
    <w:rsid w:val="00D16140"/>
    <w:rsid w:val="00D210AE"/>
    <w:rsid w:val="00D242C2"/>
    <w:rsid w:val="00D243FC"/>
    <w:rsid w:val="00D246EE"/>
    <w:rsid w:val="00D24A6E"/>
    <w:rsid w:val="00D301E1"/>
    <w:rsid w:val="00D348CB"/>
    <w:rsid w:val="00D36BCB"/>
    <w:rsid w:val="00D36BFB"/>
    <w:rsid w:val="00D52F14"/>
    <w:rsid w:val="00D564C1"/>
    <w:rsid w:val="00D61450"/>
    <w:rsid w:val="00D61EBE"/>
    <w:rsid w:val="00D6289A"/>
    <w:rsid w:val="00D6370E"/>
    <w:rsid w:val="00D67283"/>
    <w:rsid w:val="00D70CB0"/>
    <w:rsid w:val="00D76351"/>
    <w:rsid w:val="00D8169E"/>
    <w:rsid w:val="00D8258D"/>
    <w:rsid w:val="00D917FE"/>
    <w:rsid w:val="00D9196E"/>
    <w:rsid w:val="00D9310F"/>
    <w:rsid w:val="00D953B4"/>
    <w:rsid w:val="00DA6A97"/>
    <w:rsid w:val="00DB2221"/>
    <w:rsid w:val="00DB2E7E"/>
    <w:rsid w:val="00DB3D49"/>
    <w:rsid w:val="00DC089C"/>
    <w:rsid w:val="00DC6A2A"/>
    <w:rsid w:val="00DC75E6"/>
    <w:rsid w:val="00DD205F"/>
    <w:rsid w:val="00DD3BAA"/>
    <w:rsid w:val="00DD4108"/>
    <w:rsid w:val="00DE42F5"/>
    <w:rsid w:val="00DE4B16"/>
    <w:rsid w:val="00DF4F44"/>
    <w:rsid w:val="00DF50D6"/>
    <w:rsid w:val="00E0033A"/>
    <w:rsid w:val="00E06087"/>
    <w:rsid w:val="00E11BAE"/>
    <w:rsid w:val="00E11CFD"/>
    <w:rsid w:val="00E11EB1"/>
    <w:rsid w:val="00E120A9"/>
    <w:rsid w:val="00E32316"/>
    <w:rsid w:val="00E3657A"/>
    <w:rsid w:val="00E45C7E"/>
    <w:rsid w:val="00E47479"/>
    <w:rsid w:val="00E51326"/>
    <w:rsid w:val="00E521A7"/>
    <w:rsid w:val="00E52FDB"/>
    <w:rsid w:val="00E54013"/>
    <w:rsid w:val="00E55747"/>
    <w:rsid w:val="00E55F86"/>
    <w:rsid w:val="00E607F1"/>
    <w:rsid w:val="00E65517"/>
    <w:rsid w:val="00E72AA5"/>
    <w:rsid w:val="00E75071"/>
    <w:rsid w:val="00E83E06"/>
    <w:rsid w:val="00E85512"/>
    <w:rsid w:val="00E90BE8"/>
    <w:rsid w:val="00E91349"/>
    <w:rsid w:val="00E91F47"/>
    <w:rsid w:val="00E92472"/>
    <w:rsid w:val="00E96D0B"/>
    <w:rsid w:val="00EA30F1"/>
    <w:rsid w:val="00EA61C0"/>
    <w:rsid w:val="00EB29F3"/>
    <w:rsid w:val="00EB4484"/>
    <w:rsid w:val="00EB55FB"/>
    <w:rsid w:val="00EB605E"/>
    <w:rsid w:val="00EC4196"/>
    <w:rsid w:val="00EC6963"/>
    <w:rsid w:val="00EC7ABA"/>
    <w:rsid w:val="00ED47A1"/>
    <w:rsid w:val="00ED663B"/>
    <w:rsid w:val="00EE3EF6"/>
    <w:rsid w:val="00EE4C2F"/>
    <w:rsid w:val="00EE7794"/>
    <w:rsid w:val="00EF2417"/>
    <w:rsid w:val="00EF3AB0"/>
    <w:rsid w:val="00EF3C56"/>
    <w:rsid w:val="00F041D7"/>
    <w:rsid w:val="00F05462"/>
    <w:rsid w:val="00F07A99"/>
    <w:rsid w:val="00F1729E"/>
    <w:rsid w:val="00F20F6A"/>
    <w:rsid w:val="00F23CA6"/>
    <w:rsid w:val="00F254D1"/>
    <w:rsid w:val="00F318A6"/>
    <w:rsid w:val="00F33446"/>
    <w:rsid w:val="00F3616B"/>
    <w:rsid w:val="00F462C9"/>
    <w:rsid w:val="00F6103E"/>
    <w:rsid w:val="00F61F59"/>
    <w:rsid w:val="00F755F7"/>
    <w:rsid w:val="00F77C8A"/>
    <w:rsid w:val="00F847BF"/>
    <w:rsid w:val="00F9267B"/>
    <w:rsid w:val="00F96111"/>
    <w:rsid w:val="00F96B17"/>
    <w:rsid w:val="00F97D45"/>
    <w:rsid w:val="00FB6094"/>
    <w:rsid w:val="00FC194B"/>
    <w:rsid w:val="00FC6D2A"/>
    <w:rsid w:val="00FC79C6"/>
    <w:rsid w:val="00FD1879"/>
    <w:rsid w:val="00FD1D0A"/>
    <w:rsid w:val="00FD2E38"/>
    <w:rsid w:val="00FD3EE0"/>
    <w:rsid w:val="00FE1993"/>
    <w:rsid w:val="00FE4643"/>
    <w:rsid w:val="00FE4BA5"/>
    <w:rsid w:val="00FF4076"/>
    <w:rsid w:val="00FF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26F39-5AE3-49DB-A8CB-06A6B5F7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5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352</cp:revision>
  <dcterms:created xsi:type="dcterms:W3CDTF">2019-11-08T00:20:00Z</dcterms:created>
  <dcterms:modified xsi:type="dcterms:W3CDTF">2020-08-20T06:13:00Z</dcterms:modified>
</cp:coreProperties>
</file>